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3B04" w14:textId="62C17575" w:rsidR="00BB7316" w:rsidRDefault="00BB7316" w:rsidP="00DF25BA">
      <w:pPr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998D8C0" wp14:editId="621790F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00175" cy="756920"/>
            <wp:effectExtent l="0" t="0" r="9525" b="508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F9B5" wp14:editId="271970A6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040" cy="2066925"/>
                <wp:effectExtent l="0" t="0" r="3810" b="952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009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8A4C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14:paraId="576DCCF2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14:paraId="5BC585A7" w14:textId="77777777" w:rsidR="00BB7316" w:rsidRDefault="00BB7316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14:paraId="37658BFD" w14:textId="77777777" w:rsidR="00BB7316" w:rsidRDefault="00BB7316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14:paraId="532B606A" w14:textId="5E6DAAE3" w:rsidR="00BB7316" w:rsidRPr="00240A7D" w:rsidRDefault="003C67DF" w:rsidP="003C67DF">
                            <w:pPr>
                              <w:tabs>
                                <w:tab w:val="left" w:pos="340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ab/>
                            </w:r>
                            <w:r w:rsidR="00240A7D" w:rsidRPr="00240A7D">
                              <w:rPr>
                                <w:b/>
                                <w:color w:val="FFFFFF"/>
                                <w:sz w:val="36"/>
                                <w:szCs w:val="20"/>
                              </w:rPr>
                              <w:t xml:space="preserve">Programme </w:t>
                            </w:r>
                            <w:r w:rsidR="00EC29D5">
                              <w:rPr>
                                <w:b/>
                                <w:color w:val="FFFFFF"/>
                                <w:sz w:val="36"/>
                                <w:szCs w:val="20"/>
                              </w:rPr>
                              <w:t>Delivery</w:t>
                            </w:r>
                            <w:r w:rsidR="00EC29D5" w:rsidRPr="00240A7D">
                              <w:rPr>
                                <w:b/>
                                <w:color w:val="FFFFFF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="00240A7D" w:rsidRPr="00240A7D">
                              <w:rPr>
                                <w:b/>
                                <w:color w:val="FFFFFF"/>
                                <w:sz w:val="36"/>
                                <w:szCs w:val="20"/>
                              </w:rPr>
                              <w:t>Support Officer</w:t>
                            </w:r>
                            <w:r w:rsidR="002304CB" w:rsidRPr="00240A7D">
                              <w:rPr>
                                <w:b/>
                                <w:color w:val="FFFFFF"/>
                                <w:sz w:val="3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F9B5" id="Rectangle 27" o:spid="_x0000_s1026" style="position:absolute;left:0;text-align:left;margin-left:544pt;margin-top:-1in;width:595.2pt;height:162.7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" fillcolor="#009cdc" stroked="f">
                <v:textbox>
                  <w:txbxContent>
                    <w:p w14:paraId="60168A4C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rPr>
                          <w:b/>
                          <w:color w:val="FFFFFF"/>
                          <w:sz w:val="40"/>
                        </w:rPr>
                      </w:pPr>
                    </w:p>
                    <w:p w14:paraId="576DCCF2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jc w:val="both"/>
                        <w:rPr>
                          <w:b/>
                          <w:color w:val="FFFFFF"/>
                          <w:sz w:val="40"/>
                        </w:rPr>
                      </w:pPr>
                    </w:p>
                    <w:p w14:paraId="5BC585A7" w14:textId="77777777" w:rsidR="00BB7316" w:rsidRDefault="00BB7316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</w:rPr>
                      </w:pPr>
                    </w:p>
                    <w:p w14:paraId="37658BFD" w14:textId="77777777" w:rsidR="00BB7316" w:rsidRDefault="00BB7316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</w:rPr>
                      </w:pPr>
                    </w:p>
                    <w:p w14:paraId="532B606A" w14:textId="5E6DAAE3" w:rsidR="00BB7316" w:rsidRPr="00240A7D" w:rsidRDefault="003C67DF" w:rsidP="003C67DF">
                      <w:pPr>
                        <w:tabs>
                          <w:tab w:val="left" w:pos="340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ab/>
                      </w:r>
                      <w:r w:rsidR="00240A7D" w:rsidRPr="00240A7D">
                        <w:rPr>
                          <w:b/>
                          <w:color w:val="FFFFFF"/>
                          <w:sz w:val="36"/>
                          <w:szCs w:val="20"/>
                        </w:rPr>
                        <w:t xml:space="preserve">Programme </w:t>
                      </w:r>
                      <w:r w:rsidR="00EC29D5">
                        <w:rPr>
                          <w:b/>
                          <w:color w:val="FFFFFF"/>
                          <w:sz w:val="36"/>
                          <w:szCs w:val="20"/>
                        </w:rPr>
                        <w:t>Delivery</w:t>
                      </w:r>
                      <w:r w:rsidR="00EC29D5" w:rsidRPr="00240A7D">
                        <w:rPr>
                          <w:b/>
                          <w:color w:val="FFFFFF"/>
                          <w:sz w:val="36"/>
                          <w:szCs w:val="20"/>
                        </w:rPr>
                        <w:t xml:space="preserve"> </w:t>
                      </w:r>
                      <w:r w:rsidR="00240A7D" w:rsidRPr="00240A7D">
                        <w:rPr>
                          <w:b/>
                          <w:color w:val="FFFFFF"/>
                          <w:sz w:val="36"/>
                          <w:szCs w:val="20"/>
                        </w:rPr>
                        <w:t>Support Officer</w:t>
                      </w:r>
                      <w:r w:rsidR="002304CB" w:rsidRPr="00240A7D">
                        <w:rPr>
                          <w:b/>
                          <w:color w:val="FFFFFF"/>
                          <w:sz w:val="3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B270A">
        <w:t xml:space="preserve"> </w:t>
      </w:r>
    </w:p>
    <w:p w14:paraId="06B81FDD" w14:textId="234BCDEE" w:rsidR="00BB7316" w:rsidRPr="00BB7316" w:rsidRDefault="00BB7316" w:rsidP="00DF25BA">
      <w:pPr>
        <w:jc w:val="both"/>
      </w:pPr>
    </w:p>
    <w:p w14:paraId="7471E407" w14:textId="73766058" w:rsidR="00BB7316" w:rsidRPr="00BB7316" w:rsidRDefault="00BB7316" w:rsidP="00DF25BA">
      <w:pPr>
        <w:jc w:val="both"/>
      </w:pPr>
    </w:p>
    <w:p w14:paraId="225EC17C" w14:textId="28317DBA" w:rsidR="00BB7316" w:rsidRPr="00BB7316" w:rsidRDefault="00BB7316" w:rsidP="00DF25BA">
      <w:pPr>
        <w:jc w:val="both"/>
      </w:pPr>
    </w:p>
    <w:p w14:paraId="49E09EC5" w14:textId="77777777" w:rsidR="00BB7316" w:rsidRDefault="00BB7316" w:rsidP="00DF25BA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B0A5F0C" w14:textId="77777777" w:rsidR="00BB7316" w:rsidRDefault="00BB7316" w:rsidP="00DF25BA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43015C71" w14:textId="77777777" w:rsidR="00BB7316" w:rsidRDefault="00BB7316" w:rsidP="00DF25BA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6BD5D24" w14:textId="77777777" w:rsidR="00BB7316" w:rsidRDefault="00BB7316" w:rsidP="00DF25BA">
      <w:pPr>
        <w:pStyle w:val="BodyText"/>
        <w:ind w:left="0" w:firstLine="0"/>
        <w:jc w:val="both"/>
        <w:rPr>
          <w:b/>
          <w:bCs/>
          <w:color w:val="00B0F0"/>
        </w:rPr>
      </w:pPr>
    </w:p>
    <w:p w14:paraId="08CB1465" w14:textId="27DDBCB1" w:rsidR="00BB7316" w:rsidRPr="00A62423" w:rsidRDefault="00BB7316" w:rsidP="00DF25BA">
      <w:pPr>
        <w:pStyle w:val="BodyText"/>
        <w:spacing w:line="360" w:lineRule="auto"/>
        <w:ind w:left="0" w:firstLine="0"/>
        <w:jc w:val="both"/>
        <w:rPr>
          <w:sz w:val="22"/>
          <w:szCs w:val="22"/>
        </w:rPr>
      </w:pPr>
      <w:r w:rsidRPr="22FC48CD">
        <w:rPr>
          <w:b/>
          <w:bCs/>
          <w:color w:val="00B0F0"/>
        </w:rPr>
        <w:t>Directorate</w:t>
      </w:r>
      <w:r w:rsidRPr="22FC48CD">
        <w:rPr>
          <w:b/>
          <w:bCs/>
          <w:color w:val="00B0F0"/>
          <w:sz w:val="28"/>
          <w:szCs w:val="28"/>
        </w:rPr>
        <w:t>:</w:t>
      </w:r>
      <w:r w:rsidR="006111B5" w:rsidRPr="22FC48CD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 w:rsidR="003F09D7" w:rsidRPr="22FC48CD">
        <w:rPr>
          <w:sz w:val="22"/>
          <w:szCs w:val="22"/>
        </w:rPr>
        <w:t>Programmes</w:t>
      </w:r>
    </w:p>
    <w:p w14:paraId="3CBE0F07" w14:textId="2ECC1D9C" w:rsidR="00BB7316" w:rsidRPr="00EB4EC6" w:rsidRDefault="00BB7316" w:rsidP="00DF25BA">
      <w:pPr>
        <w:widowControl/>
        <w:autoSpaceDE/>
        <w:autoSpaceDN/>
        <w:spacing w:line="360" w:lineRule="auto"/>
        <w:jc w:val="both"/>
        <w:rPr>
          <w:rFonts w:eastAsia="Times New Roman"/>
          <w:sz w:val="28"/>
          <w:szCs w:val="28"/>
          <w:lang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eastAsia="en-GB" w:bidi="ar-SA"/>
        </w:rPr>
        <w:t>Reporting to</w:t>
      </w:r>
      <w:r w:rsidRPr="00EB4EC6">
        <w:rPr>
          <w:rFonts w:eastAsia="Times New Roman"/>
          <w:b/>
          <w:bCs/>
          <w:color w:val="00B0F0"/>
          <w:sz w:val="28"/>
          <w:szCs w:val="28"/>
          <w:lang w:eastAsia="en-GB" w:bidi="ar-SA"/>
        </w:rPr>
        <w:t>:</w:t>
      </w:r>
      <w:r w:rsidR="00A62423">
        <w:rPr>
          <w:rFonts w:eastAsia="Times New Roman"/>
          <w:color w:val="00B0F0"/>
          <w:lang w:eastAsia="en-GB" w:bidi="ar-SA"/>
        </w:rPr>
        <w:t xml:space="preserve"> </w:t>
      </w:r>
      <w:r w:rsidR="00A62423">
        <w:rPr>
          <w:rFonts w:eastAsia="Times New Roman"/>
          <w:lang w:eastAsia="en-GB" w:bidi="ar-SA"/>
        </w:rPr>
        <w:tab/>
      </w:r>
      <w:r w:rsidR="00A62423">
        <w:rPr>
          <w:rFonts w:eastAsia="Times New Roman"/>
          <w:lang w:eastAsia="en-GB" w:bidi="ar-SA"/>
        </w:rPr>
        <w:tab/>
      </w:r>
      <w:r w:rsidR="003F09D7">
        <w:rPr>
          <w:rFonts w:eastAsia="Times New Roman"/>
          <w:lang w:eastAsia="en-GB" w:bidi="ar-SA"/>
        </w:rPr>
        <w:t xml:space="preserve">Programme </w:t>
      </w:r>
      <w:r w:rsidR="000D0928">
        <w:rPr>
          <w:rFonts w:eastAsia="Times New Roman"/>
          <w:lang w:eastAsia="en-GB" w:bidi="ar-SA"/>
        </w:rPr>
        <w:t>Delivery</w:t>
      </w:r>
      <w:r w:rsidR="00F00309">
        <w:rPr>
          <w:rFonts w:eastAsia="Times New Roman"/>
          <w:lang w:eastAsia="en-GB" w:bidi="ar-SA"/>
        </w:rPr>
        <w:t xml:space="preserve"> Manager</w:t>
      </w:r>
      <w:r w:rsidRPr="00EB4EC6">
        <w:rPr>
          <w:rFonts w:eastAsia="Times New Roman"/>
          <w:sz w:val="28"/>
          <w:szCs w:val="28"/>
          <w:lang w:eastAsia="en-GB" w:bidi="ar-SA"/>
        </w:rPr>
        <w:t xml:space="preserve"> </w:t>
      </w:r>
    </w:p>
    <w:p w14:paraId="18492469" w14:textId="4297B548" w:rsidR="00BB7316" w:rsidRPr="00A84EB1" w:rsidRDefault="00BB7316" w:rsidP="00DF25BA">
      <w:pPr>
        <w:widowControl/>
        <w:autoSpaceDE/>
        <w:autoSpaceDN/>
        <w:spacing w:line="360" w:lineRule="auto"/>
        <w:jc w:val="both"/>
        <w:rPr>
          <w:rFonts w:eastAsia="Times New Roman"/>
          <w:lang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eastAsia="en-GB" w:bidi="ar-SA"/>
        </w:rPr>
        <w:t>Contract type</w:t>
      </w:r>
      <w:r w:rsidRPr="00EB4EC6">
        <w:rPr>
          <w:rFonts w:eastAsia="Times New Roman"/>
          <w:b/>
          <w:bCs/>
          <w:color w:val="00B0F0"/>
          <w:sz w:val="28"/>
          <w:szCs w:val="28"/>
          <w:lang w:eastAsia="en-GB" w:bidi="ar-SA"/>
        </w:rPr>
        <w:t>:</w:t>
      </w:r>
      <w:r w:rsidR="003F09D7">
        <w:rPr>
          <w:rFonts w:eastAsia="Times New Roman"/>
          <w:lang w:eastAsia="en-GB" w:bidi="ar-SA"/>
        </w:rPr>
        <w:tab/>
      </w:r>
      <w:r w:rsidR="003F09D7">
        <w:rPr>
          <w:rFonts w:eastAsia="Times New Roman"/>
          <w:lang w:eastAsia="en-GB" w:bidi="ar-SA"/>
        </w:rPr>
        <w:tab/>
        <w:t>Full-time / permanent</w:t>
      </w:r>
      <w:r w:rsidR="00DF25BA" w:rsidRPr="00A62423">
        <w:rPr>
          <w:rFonts w:eastAsia="Times New Roman"/>
          <w:lang w:eastAsia="en-GB" w:bidi="ar-SA"/>
        </w:rPr>
        <w:tab/>
      </w:r>
      <w:r w:rsidRPr="00A62423">
        <w:rPr>
          <w:rFonts w:eastAsia="Times New Roman"/>
          <w:lang w:eastAsia="en-GB" w:bidi="ar-SA"/>
        </w:rPr>
        <w:t xml:space="preserve"> </w:t>
      </w:r>
    </w:p>
    <w:p w14:paraId="2A3AE868" w14:textId="77777777" w:rsidR="00BB7316" w:rsidRDefault="00BB7316" w:rsidP="00DF25BA">
      <w:pPr>
        <w:widowControl/>
        <w:autoSpaceDE/>
        <w:autoSpaceDN/>
        <w:spacing w:line="360" w:lineRule="auto"/>
        <w:jc w:val="both"/>
        <w:rPr>
          <w:rFonts w:eastAsia="Times New Roman"/>
          <w:lang w:eastAsia="en-GB" w:bidi="ar-SA"/>
        </w:rPr>
      </w:pPr>
    </w:p>
    <w:p w14:paraId="186B7E8F" w14:textId="3D34BCB8" w:rsidR="00BB7316" w:rsidRPr="00DF25BA" w:rsidRDefault="00BB7316" w:rsidP="00103F4D">
      <w:pPr>
        <w:widowControl/>
        <w:autoSpaceDE/>
        <w:autoSpaceDN/>
        <w:spacing w:after="240"/>
        <w:jc w:val="both"/>
        <w:rPr>
          <w:rFonts w:eastAsia="Times New Roman"/>
          <w:color w:val="00B0F0"/>
          <w:sz w:val="24"/>
          <w:szCs w:val="24"/>
          <w:lang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eastAsia="en-GB" w:bidi="ar-SA"/>
        </w:rPr>
        <w:t>Working at Mary’s Meals</w:t>
      </w:r>
      <w:r w:rsidR="005517EC">
        <w:rPr>
          <w:rFonts w:eastAsia="Times New Roman"/>
          <w:b/>
          <w:bCs/>
          <w:color w:val="00B0F0"/>
          <w:sz w:val="24"/>
          <w:szCs w:val="24"/>
          <w:lang w:eastAsia="en-GB" w:bidi="ar-SA"/>
        </w:rPr>
        <w:t xml:space="preserve"> International</w:t>
      </w:r>
      <w:r w:rsidRPr="00BB7316">
        <w:rPr>
          <w:rFonts w:eastAsia="Times New Roman"/>
          <w:b/>
          <w:bCs/>
          <w:color w:val="00B0F0"/>
          <w:sz w:val="24"/>
          <w:szCs w:val="24"/>
          <w:lang w:eastAsia="en-GB" w:bidi="ar-SA"/>
        </w:rPr>
        <w:t xml:space="preserve">: </w:t>
      </w:r>
    </w:p>
    <w:p w14:paraId="27079B8E" w14:textId="70E2AC67" w:rsidR="00F24753" w:rsidRPr="00DF25BA" w:rsidRDefault="00BB7316" w:rsidP="00DF25BA">
      <w:pPr>
        <w:widowControl/>
        <w:autoSpaceDE/>
        <w:autoSpaceDN/>
        <w:jc w:val="both"/>
        <w:rPr>
          <w:rFonts w:eastAsia="Times New Roman" w:cstheme="minorHAnsi"/>
          <w:spacing w:val="-2"/>
        </w:rPr>
      </w:pPr>
      <w:r w:rsidRPr="00DF25BA">
        <w:rPr>
          <w:rFonts w:eastAsia="Times New Roman"/>
          <w:lang w:eastAsia="en-GB" w:bidi="ar-SA"/>
        </w:rPr>
        <w:t xml:space="preserve">Our mission, vision, and values are at the very heart of everything we do here at Mary’s Meals and working for </w:t>
      </w:r>
      <w:r w:rsidRPr="00DF25BA">
        <w:rPr>
          <w:shd w:val="clear" w:color="auto" w:fill="FFFFFF"/>
        </w:rPr>
        <w:t>Mary’s Meals</w:t>
      </w:r>
      <w:r w:rsidR="00A61714" w:rsidRPr="00DF25BA">
        <w:rPr>
          <w:shd w:val="clear" w:color="auto" w:fill="FFFFFF"/>
        </w:rPr>
        <w:t xml:space="preserve"> International</w:t>
      </w:r>
      <w:r w:rsidRPr="00DF25BA">
        <w:rPr>
          <w:shd w:val="clear" w:color="auto" w:fill="FFFFFF"/>
        </w:rPr>
        <w:t xml:space="preserve"> is so much more than a career opportunity, we offer the opportunity to support our global movement in a dynamic</w:t>
      </w:r>
      <w:r w:rsidR="00BC0B11" w:rsidRPr="00DF25BA">
        <w:rPr>
          <w:shd w:val="clear" w:color="auto" w:fill="FFFFFF"/>
        </w:rPr>
        <w:t>, flexible</w:t>
      </w:r>
      <w:r w:rsidR="00FE22D4">
        <w:rPr>
          <w:shd w:val="clear" w:color="auto" w:fill="FFFFFF"/>
        </w:rPr>
        <w:t>,</w:t>
      </w:r>
      <w:r w:rsidRPr="00DF25BA">
        <w:rPr>
          <w:shd w:val="clear" w:color="auto" w:fill="FFFFFF"/>
        </w:rPr>
        <w:t xml:space="preserve"> and inclusive environment with a real focus on personal </w:t>
      </w:r>
      <w:r w:rsidR="005C797F" w:rsidRPr="00DF25BA">
        <w:rPr>
          <w:shd w:val="clear" w:color="auto" w:fill="FFFFFF"/>
        </w:rPr>
        <w:t xml:space="preserve">and professional </w:t>
      </w:r>
      <w:r w:rsidRPr="00DF25BA">
        <w:rPr>
          <w:shd w:val="clear" w:color="auto" w:fill="FFFFFF"/>
        </w:rPr>
        <w:t>development</w:t>
      </w:r>
      <w:r w:rsidR="005C797F" w:rsidRPr="00DF25BA">
        <w:rPr>
          <w:shd w:val="clear" w:color="auto" w:fill="FFFFFF"/>
        </w:rPr>
        <w:t xml:space="preserve">. </w:t>
      </w:r>
      <w:r w:rsidR="00BC0B11" w:rsidRPr="00DF25BA">
        <w:rPr>
          <w:rFonts w:eastAsia="Times New Roman" w:cstheme="minorHAnsi"/>
          <w:spacing w:val="-2"/>
        </w:rPr>
        <w:t xml:space="preserve">We </w:t>
      </w:r>
      <w:r w:rsidR="00F24753" w:rsidRPr="00DF25BA">
        <w:rPr>
          <w:rFonts w:eastAsia="Times New Roman" w:cstheme="minorHAnsi"/>
          <w:spacing w:val="-2"/>
        </w:rPr>
        <w:t>believe in the innate goodness of people, respect the dignity of every human being and family life and believe in good stewardship of the resources entrusted to us.</w:t>
      </w:r>
      <w:r w:rsidR="00DF4A15" w:rsidRPr="00DF25BA">
        <w:rPr>
          <w:rFonts w:eastAsia="Times New Roman" w:cstheme="minorHAnsi"/>
          <w:spacing w:val="-2"/>
        </w:rPr>
        <w:t xml:space="preserve"> </w:t>
      </w:r>
      <w:r w:rsidR="00F24753" w:rsidRPr="00DF25BA">
        <w:rPr>
          <w:rFonts w:eastAsia="Times New Roman" w:cstheme="minorHAnsi"/>
          <w:spacing w:val="-2"/>
        </w:rPr>
        <w:t>In line with our values, Mary’s Meals is fully committed to a culture of safeguarding.</w:t>
      </w:r>
      <w:r w:rsidR="00F24753" w:rsidRPr="00DF25BA">
        <w:rPr>
          <w:rFonts w:eastAsia="Times New Roman" w:cstheme="minorHAnsi"/>
        </w:rPr>
        <w:t xml:space="preserve"> </w:t>
      </w:r>
    </w:p>
    <w:p w14:paraId="1E80CF23" w14:textId="4FCB97CF" w:rsidR="00BB7316" w:rsidRDefault="00BB7316" w:rsidP="00DF25BA">
      <w:pPr>
        <w:widowControl/>
        <w:autoSpaceDE/>
        <w:autoSpaceDN/>
        <w:jc w:val="both"/>
        <w:rPr>
          <w:rFonts w:eastAsia="Times New Roman"/>
          <w:lang w:eastAsia="en-GB" w:bidi="ar-SA"/>
        </w:rPr>
      </w:pPr>
    </w:p>
    <w:p w14:paraId="508BB578" w14:textId="77777777" w:rsidR="00571B5F" w:rsidRDefault="00571B5F" w:rsidP="00DF25BA">
      <w:pPr>
        <w:widowControl/>
        <w:autoSpaceDE/>
        <w:autoSpaceDN/>
        <w:jc w:val="both"/>
        <w:rPr>
          <w:rFonts w:eastAsia="Times New Roman"/>
          <w:lang w:eastAsia="en-GB" w:bidi="ar-SA"/>
        </w:rPr>
      </w:pPr>
    </w:p>
    <w:p w14:paraId="7491C564" w14:textId="2C423D7B" w:rsidR="00571B5F" w:rsidRPr="008F3E86" w:rsidRDefault="00BB7316" w:rsidP="008F3E86">
      <w:pPr>
        <w:pStyle w:val="BodyText"/>
        <w:spacing w:before="4" w:after="240"/>
        <w:ind w:left="0" w:firstLine="0"/>
        <w:jc w:val="both"/>
        <w:rPr>
          <w:bCs/>
          <w:color w:val="00B0F0"/>
        </w:rPr>
      </w:pPr>
      <w:r w:rsidRPr="00BB7316">
        <w:rPr>
          <w:b/>
          <w:color w:val="00B0F0"/>
        </w:rPr>
        <w:t>Role purpose:</w:t>
      </w:r>
    </w:p>
    <w:p w14:paraId="04CDB09C" w14:textId="1356EC0F" w:rsidR="00790059" w:rsidRPr="00EF7900" w:rsidRDefault="3C6C89FE" w:rsidP="00DF25BA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54E4569C">
        <w:rPr>
          <w:sz w:val="22"/>
          <w:szCs w:val="22"/>
        </w:rPr>
        <w:t>Th</w:t>
      </w:r>
      <w:r w:rsidR="00240D53">
        <w:rPr>
          <w:sz w:val="22"/>
          <w:szCs w:val="22"/>
        </w:rPr>
        <w:t>is</w:t>
      </w:r>
      <w:r w:rsidR="004F72E3">
        <w:rPr>
          <w:sz w:val="22"/>
          <w:szCs w:val="22"/>
        </w:rPr>
        <w:t xml:space="preserve"> </w:t>
      </w:r>
      <w:r w:rsidR="004F72E3" w:rsidRPr="00EF7900">
        <w:rPr>
          <w:sz w:val="22"/>
          <w:szCs w:val="22"/>
        </w:rPr>
        <w:t xml:space="preserve">role </w:t>
      </w:r>
      <w:r w:rsidR="00240D53" w:rsidRPr="00EF7900">
        <w:rPr>
          <w:sz w:val="22"/>
          <w:szCs w:val="22"/>
        </w:rPr>
        <w:t xml:space="preserve">will </w:t>
      </w:r>
      <w:r w:rsidRPr="00EF7900">
        <w:rPr>
          <w:sz w:val="22"/>
          <w:szCs w:val="22"/>
        </w:rPr>
        <w:t xml:space="preserve">provide support on the development and evolution of our global programme </w:t>
      </w:r>
      <w:proofErr w:type="gramStart"/>
      <w:r w:rsidRPr="00EF7900">
        <w:rPr>
          <w:sz w:val="22"/>
          <w:szCs w:val="22"/>
        </w:rPr>
        <w:t>operations</w:t>
      </w:r>
      <w:r w:rsidR="00EF7900" w:rsidRPr="00EF7900">
        <w:rPr>
          <w:sz w:val="22"/>
          <w:szCs w:val="22"/>
        </w:rPr>
        <w:t>.</w:t>
      </w:r>
      <w:r w:rsidRPr="00EF7900">
        <w:rPr>
          <w:sz w:val="22"/>
          <w:szCs w:val="22"/>
        </w:rPr>
        <w:t>.</w:t>
      </w:r>
      <w:proofErr w:type="gramEnd"/>
      <w:r w:rsidR="003C5C47" w:rsidRPr="00EF7900">
        <w:rPr>
          <w:sz w:val="22"/>
          <w:szCs w:val="22"/>
        </w:rPr>
        <w:t xml:space="preserve">  </w:t>
      </w:r>
      <w:r w:rsidR="00F52EA9" w:rsidRPr="00EF7900">
        <w:rPr>
          <w:sz w:val="22"/>
          <w:szCs w:val="22"/>
        </w:rPr>
        <w:t>As part of the Programme Operations team</w:t>
      </w:r>
      <w:r w:rsidR="00FA2531" w:rsidRPr="00EF7900">
        <w:rPr>
          <w:sz w:val="22"/>
          <w:szCs w:val="22"/>
        </w:rPr>
        <w:t xml:space="preserve">, </w:t>
      </w:r>
      <w:r w:rsidR="00FA2531" w:rsidRPr="00A66B61">
        <w:rPr>
          <w:sz w:val="22"/>
          <w:szCs w:val="22"/>
        </w:rPr>
        <w:t xml:space="preserve">you will </w:t>
      </w:r>
      <w:r w:rsidR="00C50D13" w:rsidRPr="00A66B61">
        <w:rPr>
          <w:sz w:val="22"/>
          <w:szCs w:val="22"/>
        </w:rPr>
        <w:t>be</w:t>
      </w:r>
      <w:r w:rsidR="000C233B" w:rsidRPr="00A66B61">
        <w:rPr>
          <w:sz w:val="22"/>
          <w:szCs w:val="22"/>
        </w:rPr>
        <w:t xml:space="preserve"> involved</w:t>
      </w:r>
      <w:r w:rsidR="005A54DB" w:rsidRPr="00A66B61">
        <w:rPr>
          <w:sz w:val="22"/>
          <w:szCs w:val="22"/>
        </w:rPr>
        <w:t xml:space="preserve"> in</w:t>
      </w:r>
      <w:r w:rsidR="0064701B" w:rsidRPr="00A66B61">
        <w:rPr>
          <w:sz w:val="22"/>
          <w:szCs w:val="22"/>
        </w:rPr>
        <w:t xml:space="preserve"> supporting</w:t>
      </w:r>
      <w:r w:rsidR="00365D58" w:rsidRPr="00A66B61">
        <w:rPr>
          <w:sz w:val="22"/>
          <w:szCs w:val="22"/>
        </w:rPr>
        <w:t xml:space="preserve"> the on-going implementation of Mary’s Meals School Feeding Delivery</w:t>
      </w:r>
      <w:r w:rsidR="00EF7900" w:rsidRPr="00EF7900">
        <w:rPr>
          <w:sz w:val="22"/>
          <w:szCs w:val="22"/>
        </w:rPr>
        <w:t xml:space="preserve"> model</w:t>
      </w:r>
      <w:r w:rsidR="00582ECD" w:rsidRPr="00A66B61">
        <w:rPr>
          <w:sz w:val="22"/>
          <w:szCs w:val="22"/>
        </w:rPr>
        <w:t>.</w:t>
      </w:r>
      <w:r w:rsidR="002F2C02" w:rsidRPr="00A66B61">
        <w:rPr>
          <w:sz w:val="22"/>
          <w:szCs w:val="22"/>
        </w:rPr>
        <w:t xml:space="preserve"> </w:t>
      </w:r>
      <w:r w:rsidR="00423744" w:rsidRPr="00A66B61">
        <w:rPr>
          <w:sz w:val="22"/>
          <w:szCs w:val="22"/>
        </w:rPr>
        <w:t>Y</w:t>
      </w:r>
      <w:r w:rsidR="002F2C02" w:rsidRPr="00A66B61">
        <w:rPr>
          <w:sz w:val="22"/>
          <w:szCs w:val="22"/>
        </w:rPr>
        <w:t>ou</w:t>
      </w:r>
      <w:r w:rsidR="00A25269" w:rsidRPr="00A66B61">
        <w:rPr>
          <w:sz w:val="22"/>
          <w:szCs w:val="22"/>
        </w:rPr>
        <w:t xml:space="preserve"> need</w:t>
      </w:r>
      <w:r w:rsidR="002F2C02" w:rsidRPr="00A66B61">
        <w:rPr>
          <w:sz w:val="22"/>
          <w:szCs w:val="22"/>
        </w:rPr>
        <w:t xml:space="preserve"> to be able to confidently </w:t>
      </w:r>
      <w:r w:rsidR="00C212E3" w:rsidRPr="00A66B61">
        <w:rPr>
          <w:sz w:val="22"/>
          <w:szCs w:val="22"/>
        </w:rPr>
        <w:t xml:space="preserve">engage </w:t>
      </w:r>
      <w:r w:rsidR="009F66A4" w:rsidRPr="00A66B61">
        <w:rPr>
          <w:sz w:val="22"/>
          <w:szCs w:val="22"/>
        </w:rPr>
        <w:t>stakeholders at all levels of the organisation</w:t>
      </w:r>
      <w:r w:rsidR="004979C9" w:rsidRPr="00A66B61">
        <w:rPr>
          <w:sz w:val="22"/>
          <w:szCs w:val="22"/>
        </w:rPr>
        <w:t>, including programme partners and affiliates</w:t>
      </w:r>
      <w:r w:rsidR="00196C06" w:rsidRPr="00A66B61">
        <w:rPr>
          <w:sz w:val="22"/>
          <w:szCs w:val="22"/>
        </w:rPr>
        <w:t>,</w:t>
      </w:r>
      <w:r w:rsidR="004979C9" w:rsidRPr="00A66B61">
        <w:rPr>
          <w:sz w:val="22"/>
          <w:szCs w:val="22"/>
        </w:rPr>
        <w:t xml:space="preserve"> working in various </w:t>
      </w:r>
      <w:r w:rsidR="00A46115" w:rsidRPr="00A66B61">
        <w:rPr>
          <w:sz w:val="22"/>
          <w:szCs w:val="22"/>
        </w:rPr>
        <w:t>countries around the world</w:t>
      </w:r>
      <w:r w:rsidR="006E4A97" w:rsidRPr="00EF7900">
        <w:rPr>
          <w:color w:val="EE0000"/>
          <w:sz w:val="22"/>
          <w:szCs w:val="22"/>
        </w:rPr>
        <w:t>.</w:t>
      </w:r>
      <w:r w:rsidR="000D0928" w:rsidRPr="00EF7900">
        <w:rPr>
          <w:sz w:val="22"/>
          <w:szCs w:val="22"/>
        </w:rPr>
        <w:t xml:space="preserve"> </w:t>
      </w:r>
      <w:r w:rsidR="00F76CF2" w:rsidRPr="00EF7900">
        <w:rPr>
          <w:sz w:val="22"/>
          <w:szCs w:val="22"/>
        </w:rPr>
        <w:t>Helping to ensure quality, stewardship and simplicity across our programmes is central to this role.</w:t>
      </w:r>
    </w:p>
    <w:p w14:paraId="369D8A6A" w14:textId="77777777" w:rsidR="00A309B0" w:rsidRPr="00EF7900" w:rsidRDefault="00A309B0" w:rsidP="00DF25BA">
      <w:pPr>
        <w:pStyle w:val="BodyText"/>
        <w:spacing w:before="4"/>
        <w:ind w:left="0" w:firstLine="0"/>
        <w:jc w:val="both"/>
        <w:rPr>
          <w:sz w:val="22"/>
          <w:szCs w:val="22"/>
        </w:rPr>
      </w:pPr>
    </w:p>
    <w:p w14:paraId="7F770B3A" w14:textId="0E1DC449" w:rsidR="00A309B0" w:rsidRPr="00EF7900" w:rsidRDefault="00385545" w:rsidP="00DF25BA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EF7900">
        <w:rPr>
          <w:sz w:val="22"/>
          <w:szCs w:val="22"/>
          <w:highlight w:val="yellow"/>
        </w:rPr>
        <w:t>This role will also provide direct support to Programme Developmen</w:t>
      </w:r>
      <w:r w:rsidR="00415767" w:rsidRPr="00EF7900">
        <w:rPr>
          <w:sz w:val="22"/>
          <w:szCs w:val="22"/>
          <w:highlight w:val="yellow"/>
        </w:rPr>
        <w:t>t</w:t>
      </w:r>
      <w:r w:rsidRPr="00EF7900">
        <w:rPr>
          <w:sz w:val="22"/>
          <w:szCs w:val="22"/>
          <w:highlight w:val="yellow"/>
        </w:rPr>
        <w:t xml:space="preserve"> </w:t>
      </w:r>
      <w:r w:rsidR="00484403" w:rsidRPr="00EF7900">
        <w:rPr>
          <w:sz w:val="22"/>
          <w:szCs w:val="22"/>
          <w:highlight w:val="yellow"/>
        </w:rPr>
        <w:t xml:space="preserve">and/or Programme Logistics </w:t>
      </w:r>
      <w:r w:rsidR="00B84721" w:rsidRPr="00EF7900">
        <w:rPr>
          <w:sz w:val="22"/>
          <w:szCs w:val="22"/>
          <w:highlight w:val="yellow"/>
        </w:rPr>
        <w:t>by generating reports and reviewing and analy</w:t>
      </w:r>
      <w:r w:rsidR="00484403" w:rsidRPr="00EF7900">
        <w:rPr>
          <w:sz w:val="22"/>
          <w:szCs w:val="22"/>
          <w:highlight w:val="yellow"/>
        </w:rPr>
        <w:t>s</w:t>
      </w:r>
      <w:r w:rsidR="00B84721" w:rsidRPr="00EF7900">
        <w:rPr>
          <w:sz w:val="22"/>
          <w:szCs w:val="22"/>
          <w:highlight w:val="yellow"/>
        </w:rPr>
        <w:t>ing</w:t>
      </w:r>
      <w:r w:rsidR="00C23894" w:rsidRPr="00EF7900">
        <w:rPr>
          <w:sz w:val="22"/>
          <w:szCs w:val="22"/>
          <w:highlight w:val="yellow"/>
        </w:rPr>
        <w:t xml:space="preserve"> </w:t>
      </w:r>
      <w:r w:rsidR="00B84721" w:rsidRPr="00EF7900">
        <w:rPr>
          <w:sz w:val="22"/>
          <w:szCs w:val="22"/>
          <w:highlight w:val="yellow"/>
        </w:rPr>
        <w:t xml:space="preserve">programmes </w:t>
      </w:r>
      <w:r w:rsidR="00C23894" w:rsidRPr="00EF7900">
        <w:rPr>
          <w:sz w:val="22"/>
          <w:szCs w:val="22"/>
          <w:highlight w:val="yellow"/>
        </w:rPr>
        <w:t>data</w:t>
      </w:r>
      <w:r w:rsidR="00B84721" w:rsidRPr="00EF7900">
        <w:rPr>
          <w:sz w:val="22"/>
          <w:szCs w:val="22"/>
          <w:highlight w:val="yellow"/>
        </w:rPr>
        <w:t>.</w:t>
      </w:r>
      <w:r w:rsidR="00B84721" w:rsidRPr="00EF7900">
        <w:rPr>
          <w:sz w:val="22"/>
          <w:szCs w:val="22"/>
        </w:rPr>
        <w:t xml:space="preserve"> </w:t>
      </w:r>
    </w:p>
    <w:p w14:paraId="4469D127" w14:textId="77777777" w:rsidR="008F3E86" w:rsidRPr="00EF7900" w:rsidRDefault="008F3E86" w:rsidP="00DF25BA">
      <w:pPr>
        <w:pStyle w:val="BodyText"/>
        <w:spacing w:before="4"/>
        <w:ind w:left="0" w:firstLine="0"/>
        <w:jc w:val="both"/>
      </w:pPr>
    </w:p>
    <w:p w14:paraId="4AAE1DD6" w14:textId="7388C9B9" w:rsidR="3D5479F7" w:rsidRPr="00EF7900" w:rsidRDefault="00BB7316" w:rsidP="000D0928">
      <w:pPr>
        <w:pStyle w:val="BodyText"/>
        <w:ind w:left="0" w:firstLine="0"/>
        <w:jc w:val="both"/>
        <w:rPr>
          <w:b/>
          <w:bCs/>
          <w:sz w:val="22"/>
          <w:szCs w:val="22"/>
          <w:u w:val="single"/>
        </w:rPr>
      </w:pPr>
      <w:r w:rsidRPr="00EF7900">
        <w:rPr>
          <w:b/>
          <w:bCs/>
          <w:color w:val="00B0F0"/>
        </w:rPr>
        <w:t>Key responsibilities &amp; activities:</w:t>
      </w:r>
      <w:r w:rsidR="00A84EB1" w:rsidRPr="00EF7900">
        <w:rPr>
          <w:b/>
          <w:bCs/>
          <w:color w:val="00B0F0"/>
        </w:rPr>
        <w:t xml:space="preserve"> </w:t>
      </w:r>
      <w:r w:rsidR="3D5479F7" w:rsidRPr="00EF7900">
        <w:rPr>
          <w:b/>
          <w:bCs/>
          <w:sz w:val="22"/>
          <w:szCs w:val="22"/>
          <w:u w:val="single"/>
        </w:rPr>
        <w:t xml:space="preserve"> </w:t>
      </w:r>
    </w:p>
    <w:p w14:paraId="38BCF22B" w14:textId="60EB54E0" w:rsidR="22FC48CD" w:rsidRPr="00EF7900" w:rsidRDefault="22FC48CD" w:rsidP="22FC48CD">
      <w:pPr>
        <w:pStyle w:val="BodyText"/>
        <w:ind w:left="0" w:firstLine="0"/>
        <w:jc w:val="both"/>
        <w:rPr>
          <w:sz w:val="22"/>
          <w:szCs w:val="22"/>
        </w:rPr>
      </w:pPr>
    </w:p>
    <w:p w14:paraId="5F4EBA72" w14:textId="61AFB57E" w:rsidR="00FC5EE8" w:rsidRPr="00EF7900" w:rsidRDefault="00FC5EE8" w:rsidP="000D0928">
      <w:pPr>
        <w:pStyle w:val="BodyText"/>
        <w:widowControl/>
        <w:autoSpaceDE/>
        <w:autoSpaceDN/>
        <w:ind w:left="284" w:firstLine="0"/>
        <w:jc w:val="both"/>
        <w:rPr>
          <w:sz w:val="22"/>
          <w:szCs w:val="22"/>
        </w:rPr>
      </w:pPr>
      <w:bookmarkStart w:id="0" w:name="_Hlk494314126"/>
      <w:r w:rsidRPr="00EF7900">
        <w:rPr>
          <w:sz w:val="22"/>
          <w:szCs w:val="22"/>
        </w:rPr>
        <w:t>Build highly effective</w:t>
      </w:r>
      <w:r w:rsidR="006A6729" w:rsidRPr="00EF7900">
        <w:rPr>
          <w:sz w:val="22"/>
          <w:szCs w:val="22"/>
        </w:rPr>
        <w:t xml:space="preserve"> </w:t>
      </w:r>
      <w:r w:rsidRPr="00EF7900">
        <w:rPr>
          <w:sz w:val="22"/>
          <w:szCs w:val="22"/>
        </w:rPr>
        <w:t xml:space="preserve">relationships across our programmes to: </w:t>
      </w:r>
    </w:p>
    <w:p w14:paraId="6A5393FC" w14:textId="227A53D8" w:rsidR="00FC5EE8" w:rsidRPr="00EF7900" w:rsidRDefault="003F29BC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  <w:highlight w:val="yellow"/>
        </w:rPr>
      </w:pPr>
      <w:r w:rsidRPr="00EF7900">
        <w:rPr>
          <w:sz w:val="22"/>
          <w:szCs w:val="22"/>
        </w:rPr>
        <w:t>S</w:t>
      </w:r>
      <w:r w:rsidR="00FC5EE8" w:rsidRPr="00EF7900">
        <w:rPr>
          <w:sz w:val="22"/>
          <w:szCs w:val="22"/>
        </w:rPr>
        <w:t xml:space="preserve">upport the </w:t>
      </w:r>
      <w:r w:rsidR="00A73F53" w:rsidRPr="00EF7900">
        <w:rPr>
          <w:sz w:val="22"/>
          <w:szCs w:val="22"/>
        </w:rPr>
        <w:t xml:space="preserve">on-going implementation </w:t>
      </w:r>
      <w:r w:rsidR="00CA06E4" w:rsidRPr="00A66B61">
        <w:rPr>
          <w:sz w:val="22"/>
          <w:szCs w:val="22"/>
          <w:highlight w:val="yellow"/>
        </w:rPr>
        <w:t xml:space="preserve">and use </w:t>
      </w:r>
      <w:r w:rsidR="00A73F53" w:rsidRPr="00A66B61">
        <w:rPr>
          <w:sz w:val="22"/>
          <w:szCs w:val="22"/>
          <w:highlight w:val="yellow"/>
        </w:rPr>
        <w:t>of</w:t>
      </w:r>
      <w:r w:rsidR="00FC5EE8" w:rsidRPr="00A66B61">
        <w:rPr>
          <w:sz w:val="22"/>
          <w:szCs w:val="22"/>
          <w:highlight w:val="yellow"/>
        </w:rPr>
        <w:t xml:space="preserve"> </w:t>
      </w:r>
      <w:r w:rsidR="004E7F94" w:rsidRPr="00A66B61">
        <w:rPr>
          <w:sz w:val="22"/>
          <w:szCs w:val="22"/>
          <w:highlight w:val="yellow"/>
        </w:rPr>
        <w:t xml:space="preserve">all reporting </w:t>
      </w:r>
      <w:r w:rsidR="00FC5EE8" w:rsidRPr="00A66B61">
        <w:rPr>
          <w:sz w:val="22"/>
          <w:szCs w:val="22"/>
          <w:highlight w:val="yellow"/>
        </w:rPr>
        <w:t>tools</w:t>
      </w:r>
      <w:r w:rsidR="00175E33" w:rsidRPr="00A66B61">
        <w:rPr>
          <w:sz w:val="22"/>
          <w:szCs w:val="22"/>
          <w:highlight w:val="yellow"/>
        </w:rPr>
        <w:t>, including building and adapting tools to fit local context</w:t>
      </w:r>
      <w:r w:rsidR="00A94890" w:rsidRPr="00EF7900">
        <w:rPr>
          <w:sz w:val="22"/>
          <w:szCs w:val="22"/>
          <w:highlight w:val="yellow"/>
        </w:rPr>
        <w:t>.</w:t>
      </w:r>
      <w:r w:rsidR="00FC5EE8" w:rsidRPr="00EF7900">
        <w:rPr>
          <w:sz w:val="22"/>
          <w:szCs w:val="22"/>
          <w:highlight w:val="yellow"/>
        </w:rPr>
        <w:t xml:space="preserve"> </w:t>
      </w:r>
    </w:p>
    <w:p w14:paraId="6234E984" w14:textId="2B481B17" w:rsidR="000D0928" w:rsidRPr="000D0928" w:rsidRDefault="00644436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0D0928">
        <w:rPr>
          <w:sz w:val="22"/>
          <w:szCs w:val="22"/>
        </w:rPr>
        <w:t>P</w:t>
      </w:r>
      <w:r w:rsidR="00CD0DF0" w:rsidRPr="000D0928">
        <w:rPr>
          <w:sz w:val="22"/>
          <w:szCs w:val="22"/>
        </w:rPr>
        <w:t xml:space="preserve">rovide ongoing </w:t>
      </w:r>
      <w:r w:rsidR="00FC5EE8" w:rsidRPr="000D0928">
        <w:rPr>
          <w:sz w:val="22"/>
          <w:szCs w:val="22"/>
        </w:rPr>
        <w:t xml:space="preserve">support </w:t>
      </w:r>
      <w:r w:rsidR="00314A8F" w:rsidRPr="000D0928">
        <w:rPr>
          <w:sz w:val="22"/>
          <w:szCs w:val="22"/>
        </w:rPr>
        <w:t xml:space="preserve">to </w:t>
      </w:r>
      <w:r w:rsidR="00FC5EE8" w:rsidRPr="000D0928">
        <w:rPr>
          <w:sz w:val="22"/>
          <w:szCs w:val="22"/>
        </w:rPr>
        <w:t>our programme countries</w:t>
      </w:r>
      <w:r w:rsidR="00475EC8" w:rsidRPr="000D0928">
        <w:rPr>
          <w:sz w:val="22"/>
          <w:szCs w:val="22"/>
        </w:rPr>
        <w:t>, building capacity</w:t>
      </w:r>
      <w:r w:rsidR="004E7F94" w:rsidRPr="000D0928">
        <w:rPr>
          <w:sz w:val="22"/>
          <w:szCs w:val="22"/>
        </w:rPr>
        <w:t>,</w:t>
      </w:r>
      <w:r w:rsidR="000D0928" w:rsidRPr="000D0928">
        <w:rPr>
          <w:sz w:val="22"/>
          <w:szCs w:val="22"/>
        </w:rPr>
        <w:t xml:space="preserve"> </w:t>
      </w:r>
      <w:r w:rsidR="00475EC8" w:rsidRPr="000D0928">
        <w:rPr>
          <w:sz w:val="22"/>
          <w:szCs w:val="22"/>
        </w:rPr>
        <w:t>providing training</w:t>
      </w:r>
      <w:r w:rsidR="000D0928" w:rsidRPr="000D0928">
        <w:rPr>
          <w:sz w:val="22"/>
          <w:szCs w:val="22"/>
        </w:rPr>
        <w:t xml:space="preserve">, and </w:t>
      </w:r>
      <w:r w:rsidR="000D0928" w:rsidRPr="000D0928">
        <w:rPr>
          <w:rStyle w:val="cf01"/>
          <w:rFonts w:ascii="Arial" w:hAnsi="Arial" w:cs="Arial"/>
          <w:sz w:val="22"/>
          <w:szCs w:val="22"/>
        </w:rPr>
        <w:t xml:space="preserve">explaining processes to other members of our organisation in an </w:t>
      </w:r>
      <w:r w:rsidR="000646CB" w:rsidRPr="000D0928">
        <w:rPr>
          <w:rStyle w:val="cf01"/>
          <w:rFonts w:ascii="Arial" w:hAnsi="Arial" w:cs="Arial"/>
          <w:sz w:val="22"/>
          <w:szCs w:val="22"/>
        </w:rPr>
        <w:t>easy-to-understand</w:t>
      </w:r>
      <w:r w:rsidR="000D0928" w:rsidRPr="000D0928">
        <w:rPr>
          <w:rStyle w:val="cf01"/>
          <w:rFonts w:ascii="Arial" w:hAnsi="Arial" w:cs="Arial"/>
          <w:sz w:val="22"/>
          <w:szCs w:val="22"/>
        </w:rPr>
        <w:t xml:space="preserve"> format</w:t>
      </w:r>
    </w:p>
    <w:p w14:paraId="0DA668A2" w14:textId="3460579D" w:rsidR="00BA7A1E" w:rsidRPr="000D0928" w:rsidRDefault="00BA7A1E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0D0928">
        <w:rPr>
          <w:sz w:val="22"/>
          <w:szCs w:val="22"/>
        </w:rPr>
        <w:t>Act as a primary point of contact with programme countr</w:t>
      </w:r>
      <w:r w:rsidR="000646CB">
        <w:rPr>
          <w:sz w:val="22"/>
          <w:szCs w:val="22"/>
        </w:rPr>
        <w:t>y</w:t>
      </w:r>
      <w:r w:rsidRPr="000D0928">
        <w:rPr>
          <w:sz w:val="22"/>
          <w:szCs w:val="22"/>
        </w:rPr>
        <w:t xml:space="preserve"> staff</w:t>
      </w:r>
    </w:p>
    <w:p w14:paraId="15E8D4B1" w14:textId="77777777" w:rsidR="001B0729" w:rsidRDefault="001B0729" w:rsidP="000D0928">
      <w:pPr>
        <w:pStyle w:val="BodyText"/>
        <w:widowControl/>
        <w:autoSpaceDE/>
        <w:autoSpaceDN/>
        <w:ind w:left="709" w:firstLine="0"/>
        <w:jc w:val="both"/>
        <w:rPr>
          <w:sz w:val="22"/>
          <w:szCs w:val="22"/>
        </w:rPr>
      </w:pPr>
    </w:p>
    <w:p w14:paraId="10FBD868" w14:textId="2D875D94" w:rsidR="001B0729" w:rsidRDefault="00FB194A" w:rsidP="000D0928">
      <w:pPr>
        <w:pStyle w:val="BodyText"/>
        <w:widowControl/>
        <w:autoSpaceDE/>
        <w:autoSpaceDN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Monitor and review operational data</w:t>
      </w:r>
      <w:r w:rsidR="007C3882">
        <w:rPr>
          <w:sz w:val="22"/>
          <w:szCs w:val="22"/>
        </w:rPr>
        <w:t xml:space="preserve"> to:</w:t>
      </w:r>
    </w:p>
    <w:p w14:paraId="7F7AD3FE" w14:textId="1214709B" w:rsidR="008D1B6E" w:rsidRDefault="008D1B6E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Contribute to the review and update of Programme Delivery policies</w:t>
      </w:r>
    </w:p>
    <w:p w14:paraId="588DFA0B" w14:textId="5953D0B7" w:rsidR="00CA06E4" w:rsidRDefault="00E35A6B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Ensure</w:t>
      </w:r>
      <w:r w:rsidR="00EA6FF4">
        <w:rPr>
          <w:sz w:val="22"/>
          <w:szCs w:val="22"/>
        </w:rPr>
        <w:t xml:space="preserve"> accuracy </w:t>
      </w:r>
      <w:r w:rsidR="00CB3BF0">
        <w:rPr>
          <w:sz w:val="22"/>
          <w:szCs w:val="22"/>
        </w:rPr>
        <w:t xml:space="preserve">and </w:t>
      </w:r>
      <w:r w:rsidR="00540D83">
        <w:rPr>
          <w:sz w:val="22"/>
          <w:szCs w:val="22"/>
        </w:rPr>
        <w:t>compliance with Mary’s Meals policies and procedures</w:t>
      </w:r>
      <w:r w:rsidR="00481F6C">
        <w:rPr>
          <w:sz w:val="22"/>
          <w:szCs w:val="22"/>
        </w:rPr>
        <w:t xml:space="preserve">. </w:t>
      </w:r>
    </w:p>
    <w:p w14:paraId="28FC48DD" w14:textId="59F881F0" w:rsidR="00A42AE3" w:rsidRDefault="00A42AE3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Oversee </w:t>
      </w:r>
      <w:r w:rsidR="00BA7A1E">
        <w:rPr>
          <w:sz w:val="22"/>
          <w:szCs w:val="22"/>
        </w:rPr>
        <w:t xml:space="preserve">the collection, validation, and analysis of </w:t>
      </w:r>
      <w:r w:rsidR="00953E54">
        <w:rPr>
          <w:sz w:val="22"/>
          <w:szCs w:val="22"/>
        </w:rPr>
        <w:t xml:space="preserve">programmes </w:t>
      </w:r>
      <w:r>
        <w:rPr>
          <w:sz w:val="22"/>
          <w:szCs w:val="22"/>
        </w:rPr>
        <w:t xml:space="preserve">data </w:t>
      </w:r>
      <w:r w:rsidR="00697CBC">
        <w:rPr>
          <w:sz w:val="22"/>
          <w:szCs w:val="22"/>
        </w:rPr>
        <w:t>and its use for decision making</w:t>
      </w:r>
    </w:p>
    <w:p w14:paraId="5D146E93" w14:textId="2BC02AB2" w:rsidR="00FC5EE8" w:rsidRDefault="00CB3BF0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27C37" w:rsidRPr="00FC5EE8">
        <w:rPr>
          <w:sz w:val="22"/>
          <w:szCs w:val="22"/>
        </w:rPr>
        <w:t xml:space="preserve">dentify </w:t>
      </w:r>
      <w:r>
        <w:rPr>
          <w:sz w:val="22"/>
          <w:szCs w:val="22"/>
        </w:rPr>
        <w:t xml:space="preserve">issues </w:t>
      </w:r>
      <w:r w:rsidR="00427C37">
        <w:rPr>
          <w:sz w:val="22"/>
          <w:szCs w:val="22"/>
        </w:rPr>
        <w:t xml:space="preserve">to improve reporting </w:t>
      </w:r>
      <w:r w:rsidR="00B44325">
        <w:rPr>
          <w:sz w:val="22"/>
          <w:szCs w:val="22"/>
        </w:rPr>
        <w:t xml:space="preserve">compliance </w:t>
      </w:r>
      <w:r w:rsidR="00B44325" w:rsidRPr="00FC5EE8">
        <w:rPr>
          <w:sz w:val="22"/>
          <w:szCs w:val="22"/>
        </w:rPr>
        <w:t>and</w:t>
      </w:r>
      <w:r w:rsidR="00FC5EE8" w:rsidRPr="00FC5EE8">
        <w:rPr>
          <w:sz w:val="22"/>
          <w:szCs w:val="22"/>
        </w:rPr>
        <w:t xml:space="preserve"> </w:t>
      </w:r>
      <w:r>
        <w:rPr>
          <w:sz w:val="22"/>
          <w:szCs w:val="22"/>
        </w:rPr>
        <w:t>recommend</w:t>
      </w:r>
      <w:r w:rsidRPr="00FC5EE8">
        <w:rPr>
          <w:sz w:val="22"/>
          <w:szCs w:val="22"/>
        </w:rPr>
        <w:t xml:space="preserve"> </w:t>
      </w:r>
      <w:r w:rsidR="00BD692E">
        <w:rPr>
          <w:sz w:val="22"/>
          <w:szCs w:val="22"/>
        </w:rPr>
        <w:t>process improvement</w:t>
      </w:r>
      <w:r>
        <w:rPr>
          <w:sz w:val="22"/>
          <w:szCs w:val="22"/>
        </w:rPr>
        <w:t>s</w:t>
      </w:r>
    </w:p>
    <w:bookmarkEnd w:id="0"/>
    <w:p w14:paraId="0FE51A36" w14:textId="77777777" w:rsidR="00847A3F" w:rsidRDefault="00847A3F" w:rsidP="00EF7900">
      <w:pPr>
        <w:pStyle w:val="BodyText"/>
        <w:widowControl/>
        <w:autoSpaceDE/>
        <w:autoSpaceDN/>
        <w:ind w:left="0" w:firstLine="0"/>
        <w:jc w:val="both"/>
        <w:rPr>
          <w:sz w:val="22"/>
          <w:szCs w:val="22"/>
        </w:rPr>
      </w:pPr>
    </w:p>
    <w:p w14:paraId="45D7D925" w14:textId="4B86DD50" w:rsidR="00A84EB1" w:rsidRPr="007A7646" w:rsidRDefault="49D17F91" w:rsidP="00847A3F">
      <w:pPr>
        <w:pStyle w:val="BodyText"/>
        <w:widowControl/>
        <w:autoSpaceDE/>
        <w:autoSpaceDN/>
        <w:ind w:left="349" w:firstLine="0"/>
        <w:jc w:val="both"/>
        <w:rPr>
          <w:sz w:val="22"/>
          <w:szCs w:val="22"/>
        </w:rPr>
      </w:pPr>
      <w:r w:rsidRPr="00EF7900">
        <w:rPr>
          <w:sz w:val="22"/>
          <w:szCs w:val="22"/>
          <w:highlight w:val="yellow"/>
        </w:rPr>
        <w:t>Provide Logistics support</w:t>
      </w:r>
      <w:r w:rsidRPr="346DC621">
        <w:rPr>
          <w:sz w:val="22"/>
          <w:szCs w:val="22"/>
        </w:rPr>
        <w:t>:</w:t>
      </w:r>
    </w:p>
    <w:p w14:paraId="3B59892E" w14:textId="4F714E51" w:rsidR="49D17F91" w:rsidRDefault="49D17F91" w:rsidP="00847A3F">
      <w:pPr>
        <w:pStyle w:val="BodyText"/>
        <w:widowControl/>
        <w:numPr>
          <w:ilvl w:val="0"/>
          <w:numId w:val="40"/>
        </w:numPr>
        <w:jc w:val="both"/>
        <w:rPr>
          <w:sz w:val="22"/>
          <w:szCs w:val="22"/>
        </w:rPr>
      </w:pPr>
      <w:r w:rsidRPr="006608CF">
        <w:rPr>
          <w:sz w:val="22"/>
          <w:szCs w:val="22"/>
        </w:rPr>
        <w:t>Administer and maintain fleet data within the Vehicle Management System (VMS) and fleet tracking tools.</w:t>
      </w:r>
    </w:p>
    <w:p w14:paraId="210568C4" w14:textId="2A67D134" w:rsidR="00EE7ABC" w:rsidRPr="006608CF" w:rsidRDefault="49D17F91" w:rsidP="00847A3F">
      <w:pPr>
        <w:pStyle w:val="ListParagraph"/>
        <w:numPr>
          <w:ilvl w:val="0"/>
          <w:numId w:val="40"/>
        </w:numPr>
        <w:spacing w:before="0" w:after="240"/>
      </w:pPr>
      <w:r w:rsidRPr="04B9C7D9">
        <w:t>Generate and share routine reports on vehicle usage, maintenance, and compliance.</w:t>
      </w:r>
    </w:p>
    <w:p w14:paraId="77D2EF11" w14:textId="1FCB3321" w:rsidR="00CA5CC1" w:rsidRPr="006608CF" w:rsidRDefault="00B25F5D" w:rsidP="00847A3F">
      <w:pPr>
        <w:widowControl/>
        <w:autoSpaceDE/>
        <w:autoSpaceDN/>
        <w:ind w:left="349"/>
        <w:jc w:val="both"/>
        <w:rPr>
          <w:bCs/>
          <w:color w:val="000000" w:themeColor="text1"/>
        </w:rPr>
      </w:pPr>
      <w:r w:rsidRPr="00EF7900">
        <w:rPr>
          <w:bCs/>
          <w:color w:val="000000" w:themeColor="text1"/>
          <w:highlight w:val="yellow"/>
        </w:rPr>
        <w:t>Provide Development support</w:t>
      </w:r>
      <w:r w:rsidR="00847A3F" w:rsidRPr="00EF7900">
        <w:rPr>
          <w:bCs/>
          <w:color w:val="000000" w:themeColor="text1"/>
          <w:highlight w:val="yellow"/>
        </w:rPr>
        <w:t>:</w:t>
      </w:r>
    </w:p>
    <w:p w14:paraId="0121415F" w14:textId="641690EE" w:rsidR="00B25F5D" w:rsidRPr="006608CF" w:rsidRDefault="003E30ED" w:rsidP="00847A3F">
      <w:pPr>
        <w:pStyle w:val="ListParagraph"/>
        <w:widowControl/>
        <w:numPr>
          <w:ilvl w:val="0"/>
          <w:numId w:val="39"/>
        </w:numPr>
        <w:autoSpaceDE/>
        <w:autoSpaceDN/>
        <w:jc w:val="both"/>
        <w:rPr>
          <w:bCs/>
          <w:color w:val="000000" w:themeColor="text1"/>
        </w:rPr>
      </w:pPr>
      <w:r w:rsidRPr="006608CF">
        <w:rPr>
          <w:bCs/>
          <w:color w:val="000000" w:themeColor="text1"/>
        </w:rPr>
        <w:t>Support with building and maintaining data analysis tools used by Programme Development</w:t>
      </w:r>
    </w:p>
    <w:p w14:paraId="6E3EBB09" w14:textId="3446AB2A" w:rsidR="003E30ED" w:rsidRPr="006608CF" w:rsidRDefault="00877100" w:rsidP="00847A3F">
      <w:pPr>
        <w:pStyle w:val="ListParagraph"/>
        <w:widowControl/>
        <w:numPr>
          <w:ilvl w:val="0"/>
          <w:numId w:val="39"/>
        </w:numPr>
        <w:autoSpaceDE/>
        <w:autoSpaceDN/>
        <w:jc w:val="both"/>
        <w:rPr>
          <w:bCs/>
          <w:color w:val="000000" w:themeColor="text1"/>
        </w:rPr>
      </w:pPr>
      <w:r w:rsidRPr="006608CF">
        <w:rPr>
          <w:bCs/>
          <w:color w:val="000000" w:themeColor="text1"/>
        </w:rPr>
        <w:lastRenderedPageBreak/>
        <w:t xml:space="preserve">Provide and verify data used for </w:t>
      </w:r>
      <w:r w:rsidR="004B7623" w:rsidRPr="006608CF">
        <w:rPr>
          <w:bCs/>
          <w:color w:val="000000" w:themeColor="text1"/>
        </w:rPr>
        <w:t>external</w:t>
      </w:r>
      <w:r w:rsidRPr="006608CF">
        <w:rPr>
          <w:bCs/>
          <w:color w:val="000000" w:themeColor="text1"/>
        </w:rPr>
        <w:t xml:space="preserve"> reporting</w:t>
      </w:r>
    </w:p>
    <w:p w14:paraId="36635B9F" w14:textId="77777777" w:rsidR="00D60C97" w:rsidRDefault="00D60C97" w:rsidP="00DF25BA">
      <w:pPr>
        <w:widowControl/>
        <w:autoSpaceDE/>
        <w:autoSpaceDN/>
        <w:jc w:val="both"/>
        <w:rPr>
          <w:b/>
          <w:color w:val="00B0F0"/>
          <w:sz w:val="24"/>
          <w:szCs w:val="24"/>
        </w:rPr>
      </w:pPr>
    </w:p>
    <w:p w14:paraId="057A580C" w14:textId="77777777" w:rsidR="006608CF" w:rsidRPr="00FC5EE8" w:rsidRDefault="006608CF" w:rsidP="006608CF">
      <w:pPr>
        <w:pStyle w:val="BodyText"/>
        <w:widowControl/>
        <w:autoSpaceDE/>
        <w:autoSpaceDN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Other:</w:t>
      </w:r>
    </w:p>
    <w:p w14:paraId="41907DD4" w14:textId="77777777" w:rsidR="006608CF" w:rsidRPr="00EB643F" w:rsidRDefault="006608CF" w:rsidP="006608CF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EB643F">
        <w:rPr>
          <w:sz w:val="22"/>
          <w:szCs w:val="22"/>
        </w:rPr>
        <w:t>Support the development and implementation of the Programme Operations strategy that aligns with the organisation’s strategy and objectives</w:t>
      </w:r>
    </w:p>
    <w:p w14:paraId="5F381411" w14:textId="77777777" w:rsidR="006608CF" w:rsidRPr="00EB643F" w:rsidRDefault="006608CF" w:rsidP="006608CF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EB643F">
        <w:rPr>
          <w:sz w:val="22"/>
          <w:szCs w:val="22"/>
        </w:rPr>
        <w:t>Administer requests for Programme Delivery support that come into the team</w:t>
      </w:r>
    </w:p>
    <w:p w14:paraId="0566B927" w14:textId="77777777" w:rsidR="006608CF" w:rsidRPr="00EB643F" w:rsidRDefault="006608CF" w:rsidP="006608CF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EB643F">
        <w:rPr>
          <w:sz w:val="22"/>
          <w:szCs w:val="22"/>
        </w:rPr>
        <w:t>Proactively contribute to programmatic planning, risk management and reporting</w:t>
      </w:r>
    </w:p>
    <w:p w14:paraId="50D9D300" w14:textId="77777777" w:rsidR="006608CF" w:rsidRPr="00ED2D58" w:rsidRDefault="006608CF" w:rsidP="006608CF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  <w:highlight w:val="yellow"/>
        </w:rPr>
      </w:pPr>
      <w:r w:rsidRPr="00ED2D58">
        <w:rPr>
          <w:sz w:val="22"/>
          <w:szCs w:val="22"/>
          <w:highlight w:val="yellow"/>
        </w:rPr>
        <w:t xml:space="preserve">Assist with planning and budgeting, interacting with finance </w:t>
      </w:r>
    </w:p>
    <w:p w14:paraId="4F808BEE" w14:textId="77777777" w:rsidR="006608CF" w:rsidRPr="00ED2D58" w:rsidRDefault="006608CF" w:rsidP="006608CF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rStyle w:val="cf01"/>
          <w:rFonts w:ascii="Arial" w:hAnsi="Arial" w:cs="Arial"/>
          <w:sz w:val="22"/>
          <w:szCs w:val="22"/>
          <w:highlight w:val="yellow"/>
        </w:rPr>
      </w:pPr>
      <w:r w:rsidRPr="00ED2D58">
        <w:rPr>
          <w:rStyle w:val="cf01"/>
          <w:rFonts w:ascii="Arial" w:hAnsi="Arial" w:cs="Arial"/>
          <w:sz w:val="22"/>
          <w:szCs w:val="22"/>
          <w:highlight w:val="yellow"/>
        </w:rPr>
        <w:t>Receive design request changes and testing for CRM / mobile application, interacting with IT</w:t>
      </w:r>
    </w:p>
    <w:p w14:paraId="7B3D9B43" w14:textId="3AA0FA83" w:rsidR="006608CF" w:rsidRPr="00ED2D58" w:rsidRDefault="006608CF" w:rsidP="00DF25BA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rStyle w:val="cf01"/>
          <w:rFonts w:ascii="Arial" w:hAnsi="Arial" w:cs="Arial"/>
          <w:sz w:val="22"/>
          <w:szCs w:val="22"/>
          <w:highlight w:val="yellow"/>
        </w:rPr>
      </w:pPr>
      <w:r w:rsidRPr="00ED2D58">
        <w:rPr>
          <w:rStyle w:val="cf01"/>
          <w:rFonts w:ascii="Arial" w:hAnsi="Arial" w:cs="Arial"/>
          <w:sz w:val="22"/>
          <w:szCs w:val="22"/>
          <w:highlight w:val="yellow"/>
        </w:rPr>
        <w:t xml:space="preserve">Digital mapping of schools to enable data driven decision making. </w:t>
      </w:r>
    </w:p>
    <w:p w14:paraId="2EE5E95A" w14:textId="77777777" w:rsidR="006608CF" w:rsidRPr="006608CF" w:rsidRDefault="006608CF" w:rsidP="00C0152F">
      <w:pPr>
        <w:pStyle w:val="BodyText"/>
        <w:widowControl/>
        <w:autoSpaceDE/>
        <w:autoSpaceDN/>
        <w:ind w:left="709" w:firstLine="0"/>
        <w:jc w:val="both"/>
        <w:rPr>
          <w:sz w:val="22"/>
          <w:szCs w:val="22"/>
        </w:rPr>
      </w:pPr>
    </w:p>
    <w:p w14:paraId="5CFC7C37" w14:textId="77777777" w:rsidR="006608CF" w:rsidRDefault="006608CF" w:rsidP="00DF25BA">
      <w:pPr>
        <w:widowControl/>
        <w:autoSpaceDE/>
        <w:autoSpaceDN/>
        <w:jc w:val="both"/>
        <w:rPr>
          <w:b/>
          <w:color w:val="00B0F0"/>
          <w:sz w:val="24"/>
          <w:szCs w:val="24"/>
        </w:rPr>
      </w:pPr>
    </w:p>
    <w:p w14:paraId="4DA01234" w14:textId="2F8DC117" w:rsidR="005517EC" w:rsidRPr="007D1854" w:rsidRDefault="005517EC" w:rsidP="00103F4D">
      <w:pPr>
        <w:widowControl/>
        <w:autoSpaceDE/>
        <w:autoSpaceDN/>
        <w:spacing w:after="240"/>
        <w:jc w:val="both"/>
        <w:rPr>
          <w:bCs/>
          <w:color w:val="00B0F0"/>
          <w:sz w:val="24"/>
          <w:szCs w:val="24"/>
        </w:rPr>
      </w:pPr>
      <w:r w:rsidRPr="005517EC">
        <w:rPr>
          <w:b/>
          <w:color w:val="00B0F0"/>
          <w:sz w:val="24"/>
          <w:szCs w:val="24"/>
        </w:rPr>
        <w:t xml:space="preserve">Additional </w:t>
      </w:r>
      <w:r>
        <w:rPr>
          <w:b/>
          <w:color w:val="00B0F0"/>
          <w:sz w:val="24"/>
          <w:szCs w:val="24"/>
        </w:rPr>
        <w:t>i</w:t>
      </w:r>
      <w:r w:rsidRPr="005517EC">
        <w:rPr>
          <w:b/>
          <w:color w:val="00B0F0"/>
          <w:sz w:val="24"/>
          <w:szCs w:val="24"/>
        </w:rPr>
        <w:t>nformation</w:t>
      </w:r>
      <w:r>
        <w:rPr>
          <w:b/>
          <w:color w:val="00B0F0"/>
          <w:sz w:val="24"/>
          <w:szCs w:val="24"/>
        </w:rPr>
        <w:t>:</w:t>
      </w:r>
    </w:p>
    <w:p w14:paraId="111520CE" w14:textId="502AC4AC" w:rsidR="005517EC" w:rsidRPr="00B7186C" w:rsidRDefault="005C797F" w:rsidP="00DF25BA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b/>
          <w:color w:val="00B0F0"/>
        </w:rPr>
      </w:pPr>
      <w:r w:rsidRPr="00B7186C">
        <w:rPr>
          <w:bCs/>
        </w:rPr>
        <w:t>As part of your role, you</w:t>
      </w:r>
      <w:r w:rsidR="005517EC" w:rsidRPr="00B7186C">
        <w:rPr>
          <w:bCs/>
        </w:rPr>
        <w:t xml:space="preserve"> may be required to travel to countries </w:t>
      </w:r>
      <w:r w:rsidR="00A61714" w:rsidRPr="00B7186C">
        <w:rPr>
          <w:bCs/>
        </w:rPr>
        <w:t xml:space="preserve">where Mary’s Meals </w:t>
      </w:r>
      <w:r w:rsidR="009002F2" w:rsidRPr="00B7186C">
        <w:rPr>
          <w:bCs/>
        </w:rPr>
        <w:t xml:space="preserve">operates. </w:t>
      </w:r>
    </w:p>
    <w:p w14:paraId="7CC62057" w14:textId="0D054AD9" w:rsidR="00A61714" w:rsidRDefault="00A61714" w:rsidP="00DF25BA">
      <w:pPr>
        <w:widowControl/>
        <w:autoSpaceDE/>
        <w:autoSpaceDN/>
        <w:jc w:val="both"/>
        <w:rPr>
          <w:b/>
          <w:color w:val="00B0F0"/>
        </w:rPr>
      </w:pPr>
    </w:p>
    <w:p w14:paraId="1D434D68" w14:textId="77777777" w:rsidR="00A84EB1" w:rsidRDefault="00A84EB1" w:rsidP="00DF25BA">
      <w:pPr>
        <w:widowControl/>
        <w:autoSpaceDE/>
        <w:autoSpaceDN/>
        <w:jc w:val="both"/>
        <w:rPr>
          <w:b/>
          <w:color w:val="00B0F0"/>
          <w:sz w:val="24"/>
          <w:szCs w:val="24"/>
        </w:rPr>
      </w:pPr>
    </w:p>
    <w:p w14:paraId="7D1151E5" w14:textId="09FBD4C6" w:rsidR="00C04546" w:rsidRPr="007D1854" w:rsidRDefault="00A61714" w:rsidP="00103F4D">
      <w:pPr>
        <w:widowControl/>
        <w:autoSpaceDE/>
        <w:autoSpaceDN/>
        <w:spacing w:after="240"/>
        <w:jc w:val="both"/>
        <w:rPr>
          <w:bCs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Essential skills &amp; </w:t>
      </w:r>
      <w:r w:rsidRPr="00A61714">
        <w:rPr>
          <w:b/>
          <w:color w:val="00B0F0"/>
          <w:sz w:val="24"/>
          <w:szCs w:val="24"/>
        </w:rPr>
        <w:t>experience</w:t>
      </w:r>
      <w:r>
        <w:rPr>
          <w:b/>
          <w:color w:val="00B0F0"/>
          <w:sz w:val="24"/>
          <w:szCs w:val="24"/>
        </w:rPr>
        <w:t xml:space="preserve"> required for this role: </w:t>
      </w:r>
    </w:p>
    <w:p w14:paraId="2A2AC60A" w14:textId="3E2FF325" w:rsidR="00A422FE" w:rsidRDefault="00A422FE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A422FE">
        <w:rPr>
          <w:sz w:val="22"/>
          <w:szCs w:val="22"/>
        </w:rPr>
        <w:t>dvanced knowledge of Microsoft Office</w:t>
      </w:r>
      <w:r w:rsidR="00D43D17">
        <w:rPr>
          <w:sz w:val="22"/>
          <w:szCs w:val="22"/>
        </w:rPr>
        <w:t xml:space="preserve">, particularly </w:t>
      </w:r>
      <w:r w:rsidRPr="00A422FE">
        <w:rPr>
          <w:sz w:val="22"/>
          <w:szCs w:val="22"/>
        </w:rPr>
        <w:t>Excel</w:t>
      </w:r>
      <w:r w:rsidR="00CA39B7">
        <w:rPr>
          <w:sz w:val="22"/>
          <w:szCs w:val="22"/>
        </w:rPr>
        <w:t>. Ability to create</w:t>
      </w:r>
      <w:r w:rsidR="005616E4">
        <w:rPr>
          <w:sz w:val="22"/>
          <w:szCs w:val="22"/>
        </w:rPr>
        <w:t>, correct and analyse</w:t>
      </w:r>
      <w:r w:rsidR="00AB2BC6">
        <w:rPr>
          <w:sz w:val="22"/>
          <w:szCs w:val="22"/>
        </w:rPr>
        <w:t xml:space="preserve"> tools for data collection and reporting</w:t>
      </w:r>
    </w:p>
    <w:p w14:paraId="7C4639EA" w14:textId="777D4F33" w:rsidR="005616E4" w:rsidRPr="00D80A6E" w:rsidRDefault="005616E4" w:rsidP="005D637C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  <w:highlight w:val="yellow"/>
        </w:rPr>
      </w:pPr>
      <w:r w:rsidRPr="00D80A6E">
        <w:rPr>
          <w:sz w:val="22"/>
          <w:szCs w:val="22"/>
          <w:highlight w:val="yellow"/>
        </w:rPr>
        <w:t xml:space="preserve">Knowledge or ability to learn how to use mobile CRM applications, most notably Resco. </w:t>
      </w:r>
    </w:p>
    <w:p w14:paraId="2112FAF2" w14:textId="5409F35A" w:rsidR="00286D65" w:rsidRDefault="00286D65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80A6E">
        <w:rPr>
          <w:sz w:val="22"/>
          <w:szCs w:val="22"/>
          <w:highlight w:val="yellow"/>
        </w:rPr>
        <w:t xml:space="preserve">Knowledge or ability to learn how to use </w:t>
      </w:r>
      <w:r w:rsidR="00481F6C" w:rsidRPr="00D80A6E">
        <w:rPr>
          <w:sz w:val="22"/>
          <w:szCs w:val="22"/>
          <w:highlight w:val="yellow"/>
        </w:rPr>
        <w:t xml:space="preserve">CRM </w:t>
      </w:r>
      <w:r w:rsidRPr="00D80A6E">
        <w:rPr>
          <w:sz w:val="22"/>
          <w:szCs w:val="22"/>
          <w:highlight w:val="yellow"/>
        </w:rPr>
        <w:t xml:space="preserve">Salesforce data </w:t>
      </w:r>
      <w:r w:rsidR="00330843" w:rsidRPr="00D80A6E">
        <w:rPr>
          <w:sz w:val="22"/>
          <w:szCs w:val="22"/>
          <w:highlight w:val="yellow"/>
        </w:rPr>
        <w:t>for data collection</w:t>
      </w:r>
      <w:r w:rsidR="005616E4" w:rsidRPr="00D80A6E">
        <w:rPr>
          <w:sz w:val="22"/>
          <w:szCs w:val="22"/>
          <w:highlight w:val="yellow"/>
        </w:rPr>
        <w:t xml:space="preserve"> and reporting</w:t>
      </w:r>
      <w:r w:rsidR="00CA39B7">
        <w:rPr>
          <w:sz w:val="22"/>
          <w:szCs w:val="22"/>
        </w:rPr>
        <w:t xml:space="preserve">. </w:t>
      </w:r>
    </w:p>
    <w:p w14:paraId="1B1E58A3" w14:textId="52A09A2C" w:rsidR="00480B42" w:rsidRDefault="00DC33F9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C33F9">
        <w:rPr>
          <w:sz w:val="22"/>
          <w:szCs w:val="22"/>
        </w:rPr>
        <w:t xml:space="preserve">Strong communication skills and cultural sensitivity with an ability to work well with a wide range of </w:t>
      </w:r>
      <w:r w:rsidR="00480B42">
        <w:rPr>
          <w:sz w:val="22"/>
          <w:szCs w:val="22"/>
        </w:rPr>
        <w:t>people</w:t>
      </w:r>
    </w:p>
    <w:p w14:paraId="2FC0D182" w14:textId="2AA83484" w:rsidR="00DC33F9" w:rsidRPr="00DC33F9" w:rsidRDefault="00480B42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EB79C4">
        <w:rPr>
          <w:sz w:val="22"/>
          <w:szCs w:val="22"/>
        </w:rPr>
        <w:t xml:space="preserve">otivation to work within </w:t>
      </w:r>
      <w:r>
        <w:rPr>
          <w:sz w:val="22"/>
          <w:szCs w:val="22"/>
        </w:rPr>
        <w:t>the international aid</w:t>
      </w:r>
      <w:r w:rsidR="005A4EE0">
        <w:rPr>
          <w:sz w:val="22"/>
          <w:szCs w:val="22"/>
        </w:rPr>
        <w:t xml:space="preserve"> sector</w:t>
      </w:r>
    </w:p>
    <w:p w14:paraId="0557AED1" w14:textId="77777777" w:rsidR="00DC33F9" w:rsidRPr="00DC33F9" w:rsidRDefault="00DC33F9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C33F9">
        <w:rPr>
          <w:sz w:val="22"/>
          <w:szCs w:val="22"/>
        </w:rPr>
        <w:t>Strong organisational skills and attention to detail</w:t>
      </w:r>
    </w:p>
    <w:p w14:paraId="0FDA2DB1" w14:textId="77777777" w:rsidR="00DC33F9" w:rsidRPr="00DC33F9" w:rsidRDefault="00DC33F9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C33F9">
        <w:rPr>
          <w:sz w:val="22"/>
          <w:szCs w:val="22"/>
        </w:rPr>
        <w:t>Proactive, flexible and results-driven approach</w:t>
      </w:r>
    </w:p>
    <w:p w14:paraId="4017A7C2" w14:textId="1C3A0A65" w:rsidR="00DC33F9" w:rsidRPr="00DC33F9" w:rsidRDefault="004810BE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C33F9">
        <w:rPr>
          <w:sz w:val="22"/>
          <w:szCs w:val="22"/>
        </w:rPr>
        <w:t>Ability to</w:t>
      </w:r>
      <w:r w:rsidR="00DC33F9" w:rsidRPr="00DC33F9">
        <w:rPr>
          <w:sz w:val="22"/>
          <w:szCs w:val="22"/>
        </w:rPr>
        <w:t xml:space="preserve"> think critically, analyse complex information and supply practical and effective solutions</w:t>
      </w:r>
    </w:p>
    <w:p w14:paraId="7D14291C" w14:textId="621E953D" w:rsidR="00DC33F9" w:rsidRDefault="00DC33F9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0DC33F9">
        <w:rPr>
          <w:sz w:val="22"/>
          <w:szCs w:val="22"/>
        </w:rPr>
        <w:t>Experience working in a fast-paced, growing environment</w:t>
      </w:r>
    </w:p>
    <w:p w14:paraId="4A502285" w14:textId="3DF48AC7" w:rsidR="00CA39B7" w:rsidRPr="00781E59" w:rsidRDefault="00CA39B7" w:rsidP="000D0928">
      <w:pPr>
        <w:pStyle w:val="BodyText"/>
        <w:widowControl/>
        <w:numPr>
          <w:ilvl w:val="0"/>
          <w:numId w:val="32"/>
        </w:numPr>
        <w:autoSpaceDE/>
        <w:autoSpaceDN/>
        <w:ind w:left="709"/>
        <w:jc w:val="both"/>
        <w:rPr>
          <w:sz w:val="22"/>
          <w:szCs w:val="22"/>
        </w:rPr>
      </w:pPr>
      <w:r w:rsidRPr="0CD298A8"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with </w:t>
      </w:r>
      <w:r w:rsidRPr="0CD298A8">
        <w:rPr>
          <w:sz w:val="22"/>
          <w:szCs w:val="22"/>
        </w:rPr>
        <w:t>change</w:t>
      </w:r>
      <w:r>
        <w:rPr>
          <w:sz w:val="22"/>
          <w:szCs w:val="22"/>
        </w:rPr>
        <w:t xml:space="preserve"> management</w:t>
      </w:r>
      <w:r w:rsidR="00EC6FD1">
        <w:rPr>
          <w:sz w:val="22"/>
          <w:szCs w:val="22"/>
        </w:rPr>
        <w:t xml:space="preserve">, </w:t>
      </w:r>
      <w:r w:rsidR="00EC6FD1" w:rsidRPr="0CD298A8">
        <w:rPr>
          <w:sz w:val="22"/>
          <w:szCs w:val="22"/>
        </w:rPr>
        <w:t>preferably in embedding new digital</w:t>
      </w:r>
      <w:r w:rsidR="00EC6FD1">
        <w:rPr>
          <w:sz w:val="22"/>
          <w:szCs w:val="22"/>
        </w:rPr>
        <w:t xml:space="preserve"> </w:t>
      </w:r>
      <w:r w:rsidR="00EC6FD1" w:rsidRPr="0CD298A8">
        <w:rPr>
          <w:sz w:val="22"/>
          <w:szCs w:val="22"/>
        </w:rPr>
        <w:t>systems.</w:t>
      </w:r>
    </w:p>
    <w:p w14:paraId="4A26F3B1" w14:textId="77777777" w:rsidR="00571B5F" w:rsidRDefault="00571B5F" w:rsidP="00103F4D">
      <w:pPr>
        <w:widowControl/>
        <w:autoSpaceDE/>
        <w:autoSpaceDN/>
        <w:spacing w:after="240"/>
        <w:jc w:val="both"/>
        <w:rPr>
          <w:b/>
          <w:color w:val="00B0F0"/>
          <w:sz w:val="24"/>
          <w:szCs w:val="24"/>
        </w:rPr>
      </w:pPr>
    </w:p>
    <w:p w14:paraId="79D4526E" w14:textId="47C776D7" w:rsidR="00FA5758" w:rsidRPr="007D1854" w:rsidRDefault="00FA5758" w:rsidP="00103F4D">
      <w:pPr>
        <w:widowControl/>
        <w:autoSpaceDE/>
        <w:autoSpaceDN/>
        <w:spacing w:after="240"/>
        <w:jc w:val="both"/>
        <w:rPr>
          <w:bCs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Qualifications: </w:t>
      </w:r>
    </w:p>
    <w:p w14:paraId="3E0A69E9" w14:textId="77777777" w:rsidR="00ED6423" w:rsidRPr="00DC33F9" w:rsidRDefault="00ED6423" w:rsidP="00ED6423">
      <w:pPr>
        <w:pStyle w:val="BodyText"/>
        <w:widowControl/>
        <w:numPr>
          <w:ilvl w:val="0"/>
          <w:numId w:val="35"/>
        </w:numPr>
        <w:autoSpaceDE/>
        <w:autoSpaceDN/>
        <w:jc w:val="both"/>
        <w:rPr>
          <w:sz w:val="22"/>
          <w:szCs w:val="22"/>
        </w:rPr>
      </w:pPr>
      <w:r w:rsidRPr="0CD298A8">
        <w:rPr>
          <w:sz w:val="22"/>
          <w:szCs w:val="22"/>
        </w:rPr>
        <w:t>Degree in relevant subject, or experience in similar role</w:t>
      </w:r>
    </w:p>
    <w:p w14:paraId="5E0D1CA4" w14:textId="35B87C65" w:rsidR="48B6760E" w:rsidRDefault="48B6760E" w:rsidP="0CD298A8">
      <w:pPr>
        <w:pStyle w:val="BodyText"/>
        <w:numPr>
          <w:ilvl w:val="0"/>
          <w:numId w:val="3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CD298A8">
        <w:rPr>
          <w:sz w:val="22"/>
          <w:szCs w:val="22"/>
        </w:rPr>
        <w:t>Project/ change management qualification or equivalent experience.</w:t>
      </w:r>
    </w:p>
    <w:p w14:paraId="17874B30" w14:textId="6B062D13" w:rsidR="0CD298A8" w:rsidRDefault="0CD298A8" w:rsidP="00756472">
      <w:pPr>
        <w:pStyle w:val="BodyText"/>
        <w:ind w:left="-360" w:firstLine="0"/>
        <w:jc w:val="both"/>
        <w:rPr>
          <w:sz w:val="22"/>
          <w:szCs w:val="22"/>
        </w:rPr>
      </w:pPr>
    </w:p>
    <w:p w14:paraId="660DDD56" w14:textId="1D30F79F" w:rsidR="005C797F" w:rsidRPr="00C04546" w:rsidRDefault="005C797F" w:rsidP="007614E6">
      <w:pPr>
        <w:pStyle w:val="ListParagraph"/>
        <w:tabs>
          <w:tab w:val="left" w:pos="990"/>
        </w:tabs>
        <w:ind w:left="720" w:firstLine="0"/>
        <w:jc w:val="both"/>
        <w:rPr>
          <w:b/>
          <w:bCs/>
          <w:color w:val="00B0F0"/>
        </w:rPr>
      </w:pPr>
    </w:p>
    <w:p w14:paraId="48425584" w14:textId="45F4560A" w:rsidR="00B6187C" w:rsidRDefault="00634C3C" w:rsidP="00DF25BA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pict w14:anchorId="49958A95">
          <v:rect id="_x0000_i1025" style="width:0;height:1.5pt" o:hralign="center" o:hrstd="t" o:hr="t" fillcolor="#a0a0a0" stroked="f"/>
        </w:pict>
      </w:r>
    </w:p>
    <w:p w14:paraId="7E2244B0" w14:textId="03B221B5" w:rsidR="006375D4" w:rsidRDefault="006375D4" w:rsidP="00DF25BA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</w:p>
    <w:p w14:paraId="60AC317F" w14:textId="2A89A53A" w:rsidR="00B6187C" w:rsidRPr="00103F4D" w:rsidRDefault="00B6187C" w:rsidP="00103F4D">
      <w:pPr>
        <w:tabs>
          <w:tab w:val="left" w:pos="990"/>
        </w:tabs>
        <w:spacing w:after="240"/>
        <w:jc w:val="both"/>
        <w:rPr>
          <w:b/>
          <w:bCs/>
          <w:color w:val="00B0F0"/>
          <w:sz w:val="24"/>
          <w:szCs w:val="24"/>
        </w:rPr>
      </w:pPr>
      <w:r w:rsidRPr="00EC7FEF">
        <w:rPr>
          <w:b/>
          <w:bCs/>
          <w:color w:val="00B0F0"/>
          <w:sz w:val="24"/>
          <w:szCs w:val="24"/>
        </w:rPr>
        <w:t xml:space="preserve">Mary’s Meals 7S Competencies: </w:t>
      </w:r>
    </w:p>
    <w:p w14:paraId="48F3B040" w14:textId="69BBF33F" w:rsidR="00B6187C" w:rsidRDefault="00B6187C" w:rsidP="00DF25BA">
      <w:pPr>
        <w:tabs>
          <w:tab w:val="left" w:pos="990"/>
        </w:tabs>
        <w:jc w:val="both"/>
      </w:pPr>
      <w:r w:rsidRPr="005B284B">
        <w:t>As a</w:t>
      </w:r>
      <w:r w:rsidR="00765530">
        <w:t xml:space="preserve">n employee </w:t>
      </w:r>
      <w:r w:rsidRPr="005B284B">
        <w:t xml:space="preserve">Mary’s Meals International, you have a responsibility to approach your role in line with </w:t>
      </w:r>
      <w:r w:rsidR="00EC7FEF">
        <w:t xml:space="preserve">our </w:t>
      </w:r>
      <w:r w:rsidRPr="005B284B">
        <w:t xml:space="preserve">7S competency model. </w:t>
      </w:r>
    </w:p>
    <w:p w14:paraId="6A6FB3AA" w14:textId="77777777" w:rsidR="00792C08" w:rsidRDefault="00792C08" w:rsidP="00DF25BA">
      <w:pPr>
        <w:tabs>
          <w:tab w:val="left" w:pos="990"/>
        </w:tabs>
        <w:jc w:val="both"/>
      </w:pPr>
    </w:p>
    <w:p w14:paraId="11FB3650" w14:textId="77777777" w:rsidR="00D923EB" w:rsidRPr="005B284B" w:rsidRDefault="00D923EB" w:rsidP="00DF25BA">
      <w:pPr>
        <w:tabs>
          <w:tab w:val="left" w:pos="990"/>
        </w:tabs>
        <w:jc w:val="both"/>
      </w:pPr>
    </w:p>
    <w:p w14:paraId="02CC6AD5" w14:textId="77777777" w:rsidR="006375D4" w:rsidRPr="009C28E9" w:rsidRDefault="006375D4" w:rsidP="00DF25BA">
      <w:pPr>
        <w:jc w:val="both"/>
        <w:rPr>
          <w:b/>
          <w:color w:val="009DDC"/>
          <w:sz w:val="24"/>
          <w:szCs w:val="24"/>
        </w:rPr>
      </w:pPr>
    </w:p>
    <w:tbl>
      <w:tblPr>
        <w:tblStyle w:val="TableGrid"/>
        <w:tblW w:w="104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32"/>
        <w:gridCol w:w="8453"/>
      </w:tblGrid>
      <w:tr w:rsidR="006375D4" w:rsidRPr="006536CB" w14:paraId="12476C82" w14:textId="77777777" w:rsidTr="007D1854">
        <w:trPr>
          <w:trHeight w:val="454"/>
        </w:trPr>
        <w:tc>
          <w:tcPr>
            <w:tcW w:w="2032" w:type="dxa"/>
          </w:tcPr>
          <w:p w14:paraId="710981E0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Self</w:t>
            </w:r>
          </w:p>
        </w:tc>
        <w:tc>
          <w:tcPr>
            <w:tcW w:w="8453" w:type="dxa"/>
          </w:tcPr>
          <w:p w14:paraId="14C85867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and demonstrate resilience</w:t>
            </w:r>
          </w:p>
          <w:p w14:paraId="64F41BC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lead by example</w:t>
            </w:r>
          </w:p>
          <w:p w14:paraId="03DB1351" w14:textId="2CDA8414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</w:t>
            </w:r>
            <w:r w:rsidR="00474B34">
              <w:rPr>
                <w:sz w:val="24"/>
                <w:szCs w:val="24"/>
              </w:rPr>
              <w:t xml:space="preserve"> a</w:t>
            </w:r>
            <w:r w:rsidRPr="00E4412A">
              <w:rPr>
                <w:sz w:val="24"/>
                <w:szCs w:val="24"/>
              </w:rPr>
              <w:t>m authentic and true to Mary’s Meals values</w:t>
            </w:r>
          </w:p>
          <w:p w14:paraId="0680B25E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develop myself and set stretching goals</w:t>
            </w:r>
          </w:p>
        </w:tc>
      </w:tr>
      <w:tr w:rsidR="006375D4" w:rsidRPr="006536CB" w14:paraId="7BA9DDD5" w14:textId="77777777" w:rsidTr="007D1854">
        <w:trPr>
          <w:trHeight w:val="916"/>
        </w:trPr>
        <w:tc>
          <w:tcPr>
            <w:tcW w:w="2032" w:type="dxa"/>
            <w:shd w:val="clear" w:color="auto" w:fill="D9E2F3" w:themeFill="accent1" w:themeFillTint="33"/>
          </w:tcPr>
          <w:p w14:paraId="591A7F15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Service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688A29E2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have a vocational attitude to my work</w:t>
            </w:r>
          </w:p>
          <w:p w14:paraId="1775BA77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inspire hope in others</w:t>
            </w:r>
          </w:p>
          <w:p w14:paraId="1A7F2845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belief that even difficult challenges can be solved</w:t>
            </w:r>
          </w:p>
          <w:p w14:paraId="1B38AC05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lastRenderedPageBreak/>
              <w:t>I am committed to serving and enabling all who want to be part of the global movement</w:t>
            </w:r>
          </w:p>
          <w:p w14:paraId="682C0432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work to ensure our future will be even better than our past</w:t>
            </w:r>
          </w:p>
        </w:tc>
      </w:tr>
      <w:tr w:rsidR="006375D4" w:rsidRPr="006536CB" w14:paraId="56E4FC2F" w14:textId="77777777" w:rsidTr="007D1854">
        <w:trPr>
          <w:trHeight w:val="479"/>
        </w:trPr>
        <w:tc>
          <w:tcPr>
            <w:tcW w:w="2032" w:type="dxa"/>
          </w:tcPr>
          <w:p w14:paraId="3EB03542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lastRenderedPageBreak/>
              <w:t>Simplicity</w:t>
            </w:r>
          </w:p>
        </w:tc>
        <w:tc>
          <w:tcPr>
            <w:tcW w:w="8453" w:type="dxa"/>
          </w:tcPr>
          <w:p w14:paraId="08F7E8A4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communicate effectively</w:t>
            </w:r>
          </w:p>
          <w:p w14:paraId="29A48FE1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follow clear decision-making criteria</w:t>
            </w:r>
          </w:p>
          <w:p w14:paraId="29307C56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create plans that are easy to follow and contribute to organisational goals</w:t>
            </w:r>
          </w:p>
          <w:p w14:paraId="441EC1A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embrace inclusivity and diversity</w:t>
            </w:r>
          </w:p>
          <w:p w14:paraId="6AF8691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focus on delivering results</w:t>
            </w:r>
          </w:p>
        </w:tc>
      </w:tr>
      <w:tr w:rsidR="006375D4" w:rsidRPr="006536CB" w14:paraId="573D9A88" w14:textId="77777777" w:rsidTr="007D1854">
        <w:trPr>
          <w:trHeight w:val="454"/>
        </w:trPr>
        <w:tc>
          <w:tcPr>
            <w:tcW w:w="2032" w:type="dxa"/>
            <w:shd w:val="clear" w:color="auto" w:fill="D9E2F3" w:themeFill="accent1" w:themeFillTint="33"/>
          </w:tcPr>
          <w:p w14:paraId="29AB8D17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Stewardship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3550620E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pay attention to the things that matter most – (a) our physical resources; (b) our people</w:t>
            </w:r>
          </w:p>
          <w:p w14:paraId="67CE7D7D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nurture, develop and respect our relationships with external stakeholders</w:t>
            </w:r>
          </w:p>
          <w:p w14:paraId="77B10C68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deliver on my promises</w:t>
            </w:r>
          </w:p>
          <w:p w14:paraId="5E35F67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happy to be held accountable and to hold others to account</w:t>
            </w:r>
          </w:p>
        </w:tc>
      </w:tr>
      <w:tr w:rsidR="006375D4" w:rsidRPr="006536CB" w14:paraId="5E36F412" w14:textId="77777777" w:rsidTr="007D1854">
        <w:trPr>
          <w:trHeight w:val="581"/>
        </w:trPr>
        <w:tc>
          <w:tcPr>
            <w:tcW w:w="2032" w:type="dxa"/>
          </w:tcPr>
          <w:p w14:paraId="715E490A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t>Strategy</w:t>
            </w:r>
          </w:p>
        </w:tc>
        <w:tc>
          <w:tcPr>
            <w:tcW w:w="8453" w:type="dxa"/>
          </w:tcPr>
          <w:p w14:paraId="49250B94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have a point of view about the future</w:t>
            </w:r>
          </w:p>
          <w:p w14:paraId="2D3A0BD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know our stakeholders and see our priorities clearly</w:t>
            </w:r>
          </w:p>
          <w:p w14:paraId="4B2A1FEB" w14:textId="1AB9D368" w:rsidR="006375D4" w:rsidRPr="00B6187C" w:rsidRDefault="006375D4" w:rsidP="00DF25B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help others to work in ways that have the greatest impact</w:t>
            </w:r>
          </w:p>
          <w:p w14:paraId="2A1762D3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work to deliver my objectives</w:t>
            </w:r>
          </w:p>
        </w:tc>
      </w:tr>
      <w:tr w:rsidR="006375D4" w:rsidRPr="006536CB" w14:paraId="33A8E988" w14:textId="77777777" w:rsidTr="007D1854">
        <w:trPr>
          <w:trHeight w:val="886"/>
        </w:trPr>
        <w:tc>
          <w:tcPr>
            <w:tcW w:w="2032" w:type="dxa"/>
            <w:shd w:val="clear" w:color="auto" w:fill="D9E2F3" w:themeFill="accent1" w:themeFillTint="33"/>
          </w:tcPr>
          <w:p w14:paraId="7D3E31F3" w14:textId="77777777" w:rsidR="006375D4" w:rsidRPr="00843050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843050">
              <w:rPr>
                <w:b/>
                <w:color w:val="00B0F0"/>
                <w:sz w:val="24"/>
                <w:szCs w:val="24"/>
              </w:rPr>
              <w:t>Strengthen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1E85D5D1" w14:textId="42E6D2AB" w:rsidR="006375D4" w:rsidRPr="00843050" w:rsidRDefault="006375D4" w:rsidP="00DF25B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843050">
              <w:rPr>
                <w:sz w:val="24"/>
                <w:szCs w:val="24"/>
              </w:rPr>
              <w:t>I contribute to a positive work environment</w:t>
            </w:r>
          </w:p>
          <w:p w14:paraId="0F6869A0" w14:textId="77777777" w:rsidR="006375D4" w:rsidRPr="00843050" w:rsidRDefault="006375D4" w:rsidP="00DF25BA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843050">
              <w:rPr>
                <w:sz w:val="24"/>
                <w:szCs w:val="24"/>
              </w:rPr>
              <w:t>I help and support those around me</w:t>
            </w:r>
          </w:p>
        </w:tc>
      </w:tr>
      <w:tr w:rsidR="006375D4" w:rsidRPr="006536CB" w14:paraId="14D20284" w14:textId="77777777" w:rsidTr="007D1854">
        <w:trPr>
          <w:trHeight w:val="1032"/>
        </w:trPr>
        <w:tc>
          <w:tcPr>
            <w:tcW w:w="2032" w:type="dxa"/>
          </w:tcPr>
          <w:p w14:paraId="7213C80A" w14:textId="77777777" w:rsidR="006375D4" w:rsidRPr="0007412F" w:rsidRDefault="006375D4" w:rsidP="00DF25B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t>Success</w:t>
            </w:r>
          </w:p>
        </w:tc>
        <w:tc>
          <w:tcPr>
            <w:tcW w:w="8453" w:type="dxa"/>
          </w:tcPr>
          <w:p w14:paraId="7BEE2C54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a catalyst for change</w:t>
            </w:r>
          </w:p>
          <w:p w14:paraId="7B2786BA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maintain my technical competence</w:t>
            </w:r>
          </w:p>
          <w:p w14:paraId="36688349" w14:textId="77777777" w:rsidR="006375D4" w:rsidRPr="00E4412A" w:rsidRDefault="006375D4" w:rsidP="00DF25B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contribute to the success of my team</w:t>
            </w:r>
          </w:p>
          <w:p w14:paraId="6EC1B917" w14:textId="77777777" w:rsidR="006375D4" w:rsidRDefault="006375D4" w:rsidP="00DF25B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accountable</w:t>
            </w:r>
          </w:p>
          <w:p w14:paraId="628148C8" w14:textId="5F1AB661" w:rsidR="00164245" w:rsidRPr="00E4412A" w:rsidRDefault="00164245" w:rsidP="00DF25BA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embrace change </w:t>
            </w:r>
          </w:p>
        </w:tc>
      </w:tr>
    </w:tbl>
    <w:p w14:paraId="57B73DF8" w14:textId="77777777" w:rsidR="006375D4" w:rsidRPr="00DF1600" w:rsidRDefault="006375D4" w:rsidP="00DF25BA">
      <w:pPr>
        <w:tabs>
          <w:tab w:val="left" w:pos="5055"/>
        </w:tabs>
        <w:jc w:val="both"/>
        <w:rPr>
          <w:b/>
          <w:color w:val="009DDC"/>
          <w:sz w:val="24"/>
          <w:szCs w:val="24"/>
        </w:rPr>
      </w:pPr>
    </w:p>
    <w:p w14:paraId="0A5A8581" w14:textId="77777777" w:rsidR="005C797F" w:rsidRPr="00EC7FEF" w:rsidRDefault="005C797F" w:rsidP="00DF25BA">
      <w:pPr>
        <w:jc w:val="both"/>
        <w:rPr>
          <w:b/>
          <w:bCs/>
          <w:color w:val="00B0F0"/>
        </w:rPr>
      </w:pPr>
    </w:p>
    <w:p w14:paraId="600BCCEA" w14:textId="5E6F7C81" w:rsidR="005C797F" w:rsidRPr="007D1854" w:rsidRDefault="00387AA1" w:rsidP="00103F4D">
      <w:pPr>
        <w:spacing w:after="240"/>
        <w:jc w:val="both"/>
        <w:rPr>
          <w:bCs/>
          <w:color w:val="009DDC"/>
          <w:sz w:val="32"/>
          <w:szCs w:val="32"/>
        </w:rPr>
      </w:pPr>
      <w:r w:rsidRPr="00EC7FEF">
        <w:rPr>
          <w:b/>
          <w:color w:val="00B0F0"/>
          <w:sz w:val="24"/>
          <w:szCs w:val="24"/>
        </w:rPr>
        <w:t>Changes to your role</w:t>
      </w:r>
      <w:r w:rsidR="00103F4D">
        <w:rPr>
          <w:b/>
          <w:color w:val="00B0F0"/>
          <w:sz w:val="24"/>
          <w:szCs w:val="24"/>
        </w:rPr>
        <w:t>:</w:t>
      </w:r>
    </w:p>
    <w:p w14:paraId="6E862C1A" w14:textId="28B1A86E" w:rsidR="00495722" w:rsidRPr="00010785" w:rsidRDefault="00387AA1" w:rsidP="00DF25BA">
      <w:pPr>
        <w:jc w:val="both"/>
      </w:pPr>
      <w:r w:rsidRPr="00010785">
        <w:t xml:space="preserve">As </w:t>
      </w:r>
      <w:r w:rsidR="005C797F" w:rsidRPr="00010785">
        <w:t>our</w:t>
      </w:r>
      <w:r w:rsidRPr="00010785">
        <w:t xml:space="preserve"> organisation evolves and grows, your job description</w:t>
      </w:r>
      <w:r w:rsidR="005C797F" w:rsidRPr="00010785">
        <w:t xml:space="preserve"> </w:t>
      </w:r>
      <w:r w:rsidRPr="00010785">
        <w:t>may need to be reviewed and if appropriate, changed.</w:t>
      </w:r>
      <w:r w:rsidR="00EB6B54">
        <w:t xml:space="preserve"> </w:t>
      </w:r>
      <w:r w:rsidR="005C797F" w:rsidRPr="00010785">
        <w:t>These changes</w:t>
      </w:r>
      <w:r w:rsidRPr="00010785">
        <w:t xml:space="preserve"> may be initiated </w:t>
      </w:r>
      <w:r w:rsidR="005C797F" w:rsidRPr="00010785">
        <w:t>by you or your</w:t>
      </w:r>
      <w:r w:rsidRPr="00010785">
        <w:t xml:space="preserve"> manage</w:t>
      </w:r>
      <w:r w:rsidR="005C797F" w:rsidRPr="00010785">
        <w:t>r but always</w:t>
      </w:r>
      <w:r w:rsidRPr="00010785">
        <w:t xml:space="preserve"> in consultation with you and yo</w:t>
      </w:r>
      <w:r w:rsidR="005C797F" w:rsidRPr="00010785">
        <w:t xml:space="preserve">ur </w:t>
      </w:r>
      <w:r w:rsidRPr="00010785">
        <w:t>job description may also be reviewed as part of your annual P</w:t>
      </w:r>
      <w:r w:rsidR="005C797F" w:rsidRPr="00010785">
        <w:t>DR process</w:t>
      </w:r>
      <w:r w:rsidR="0027202C" w:rsidRPr="00010785">
        <w:t xml:space="preserve">. </w:t>
      </w:r>
    </w:p>
    <w:p w14:paraId="0F0F911B" w14:textId="00AA0970" w:rsidR="00495722" w:rsidRDefault="00495722" w:rsidP="00DF25BA">
      <w:pPr>
        <w:jc w:val="both"/>
        <w:rPr>
          <w:color w:val="333333"/>
        </w:rPr>
      </w:pPr>
    </w:p>
    <w:p w14:paraId="747EEE41" w14:textId="77777777" w:rsidR="00495722" w:rsidRPr="00495722" w:rsidRDefault="00495722" w:rsidP="00DF25BA">
      <w:pPr>
        <w:jc w:val="both"/>
        <w:rPr>
          <w:b/>
          <w:bCs/>
          <w:color w:val="00B0F0"/>
        </w:rPr>
      </w:pPr>
    </w:p>
    <w:p w14:paraId="63E8E1F6" w14:textId="77777777" w:rsidR="00495722" w:rsidRDefault="00495722" w:rsidP="00DF25BA">
      <w:pPr>
        <w:jc w:val="both"/>
        <w:rPr>
          <w:color w:val="333333"/>
          <w:shd w:val="clear" w:color="auto" w:fill="FFFFFF"/>
        </w:rPr>
      </w:pPr>
    </w:p>
    <w:p w14:paraId="5B7C4ED4" w14:textId="77777777" w:rsidR="00A84EB1" w:rsidRDefault="00A84EB1" w:rsidP="00DF25BA">
      <w:pPr>
        <w:jc w:val="both"/>
        <w:rPr>
          <w:color w:val="333333"/>
        </w:rPr>
      </w:pPr>
    </w:p>
    <w:p w14:paraId="3751C6A7" w14:textId="7093C04C" w:rsidR="00387AA1" w:rsidRPr="005C797F" w:rsidRDefault="005C797F" w:rsidP="00DF25BA">
      <w:pPr>
        <w:jc w:val="both"/>
        <w:rPr>
          <w:rFonts w:eastAsiaTheme="minorHAnsi"/>
          <w:color w:val="009DDC"/>
          <w:sz w:val="32"/>
          <w:szCs w:val="32"/>
          <w:lang w:bidi="ar-SA"/>
        </w:rPr>
      </w:pPr>
      <w:r>
        <w:rPr>
          <w:color w:val="333333"/>
        </w:rPr>
        <w:t xml:space="preserve"> </w:t>
      </w:r>
    </w:p>
    <w:p w14:paraId="4E565879" w14:textId="77777777" w:rsidR="00387AA1" w:rsidRPr="009002F2" w:rsidRDefault="00387AA1" w:rsidP="00DF25BA">
      <w:pPr>
        <w:tabs>
          <w:tab w:val="left" w:pos="990"/>
        </w:tabs>
        <w:jc w:val="both"/>
        <w:rPr>
          <w:b/>
          <w:bCs/>
          <w:color w:val="00B0F0"/>
        </w:rPr>
      </w:pPr>
    </w:p>
    <w:sectPr w:rsidR="00387AA1" w:rsidRPr="009002F2" w:rsidSect="00BB731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F8EA" w14:textId="77777777" w:rsidR="00302FC2" w:rsidRDefault="00302FC2" w:rsidP="00BB7316">
      <w:r>
        <w:separator/>
      </w:r>
    </w:p>
  </w:endnote>
  <w:endnote w:type="continuationSeparator" w:id="0">
    <w:p w14:paraId="5CD3E7FC" w14:textId="77777777" w:rsidR="00302FC2" w:rsidRDefault="00302FC2" w:rsidP="00BB7316">
      <w:r>
        <w:continuationSeparator/>
      </w:r>
    </w:p>
  </w:endnote>
  <w:endnote w:type="continuationNotice" w:id="1">
    <w:p w14:paraId="2D226ADA" w14:textId="77777777" w:rsidR="00302FC2" w:rsidRDefault="00302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DCCF" w14:textId="77777777" w:rsidR="00D82B86" w:rsidRDefault="00D82B86">
    <w:pPr>
      <w:pStyle w:val="BodyText"/>
      <w:spacing w:line="14" w:lineRule="auto"/>
      <w:ind w:left="0" w:firstLine="0"/>
      <w:rPr>
        <w:sz w:val="20"/>
      </w:rPr>
    </w:pPr>
  </w:p>
  <w:p w14:paraId="7A62F0A6" w14:textId="77777777" w:rsidR="00D82B86" w:rsidRDefault="0035139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D8DEC9" wp14:editId="1FE79259">
              <wp:simplePos x="0" y="0"/>
              <wp:positionH relativeFrom="page">
                <wp:posOffset>899160</wp:posOffset>
              </wp:positionH>
              <wp:positionV relativeFrom="page">
                <wp:posOffset>10121264</wp:posOffset>
              </wp:positionV>
              <wp:extent cx="2042160" cy="249555"/>
              <wp:effectExtent l="0" t="0" r="1524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E7E0" w14:textId="77777777" w:rsidR="00D82B86" w:rsidRDefault="00D82B8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pt;margin-top:796.95pt;width:160.8pt;height:19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" filled="f" stroked="f">
              <v:textbox inset="0,0,0,0">
                <w:txbxContent>
                  <w:p w14:paraId="59C1E7E0" w14:textId="77777777" w:rsidR="00D82B86" w:rsidRDefault="00D82B86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E62532" wp14:editId="452D9FDE">
              <wp:simplePos x="0" y="0"/>
              <wp:positionH relativeFrom="page">
                <wp:posOffset>933450</wp:posOffset>
              </wp:positionH>
              <wp:positionV relativeFrom="page">
                <wp:posOffset>10020300</wp:posOffset>
              </wp:positionV>
              <wp:extent cx="569595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532B8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89pt" to="522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" strokecolor="#33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5AE40A" wp14:editId="73EB05AF">
              <wp:simplePos x="0" y="0"/>
              <wp:positionH relativeFrom="page">
                <wp:posOffset>6565900</wp:posOffset>
              </wp:positionH>
              <wp:positionV relativeFrom="page">
                <wp:posOffset>10117455</wp:posOffset>
              </wp:positionV>
              <wp:extent cx="107950" cy="1397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2868" w14:textId="77777777" w:rsidR="00D82B86" w:rsidRDefault="00351399">
                          <w:pPr>
                            <w:spacing w:before="1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33333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40A" id="Text Box 1" o:spid="_x0000_s1028" type="#_x0000_t202" style="position:absolute;margin-left:517pt;margin-top:796.65pt;width:8.5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" filled="f" stroked="f">
              <v:textbox inset="0,0,0,0">
                <w:txbxContent>
                  <w:p w14:paraId="5BD92868" w14:textId="77777777" w:rsidR="00D82B86" w:rsidRDefault="00351399">
                    <w:pPr>
                      <w:spacing w:before="1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33333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F9390" w14:textId="77777777" w:rsidR="00302FC2" w:rsidRDefault="00302FC2" w:rsidP="00BB7316">
      <w:r>
        <w:separator/>
      </w:r>
    </w:p>
  </w:footnote>
  <w:footnote w:type="continuationSeparator" w:id="0">
    <w:p w14:paraId="3EBD2B07" w14:textId="77777777" w:rsidR="00302FC2" w:rsidRDefault="00302FC2" w:rsidP="00BB7316">
      <w:r>
        <w:continuationSeparator/>
      </w:r>
    </w:p>
  </w:footnote>
  <w:footnote w:type="continuationNotice" w:id="1">
    <w:p w14:paraId="7D0DEF3D" w14:textId="77777777" w:rsidR="00302FC2" w:rsidRDefault="00302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EB4"/>
    <w:multiLevelType w:val="hybridMultilevel"/>
    <w:tmpl w:val="FFFFFFFF"/>
    <w:lvl w:ilvl="0" w:tplc="3C0CFBE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D05C15D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AA2CC6A4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02E22FE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CBE46DEE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D8E2F3C2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F4403CE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78B6824C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1930856C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96F275D"/>
    <w:multiLevelType w:val="hybridMultilevel"/>
    <w:tmpl w:val="840E7256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B2B"/>
    <w:multiLevelType w:val="hybridMultilevel"/>
    <w:tmpl w:val="5A5A822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86D"/>
    <w:multiLevelType w:val="hybridMultilevel"/>
    <w:tmpl w:val="35BE2F30"/>
    <w:lvl w:ilvl="0" w:tplc="C0145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B2F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102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C83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DE3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BA4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68C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BAC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2B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C5BD2"/>
    <w:multiLevelType w:val="hybridMultilevel"/>
    <w:tmpl w:val="AED8172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6779"/>
    <w:multiLevelType w:val="hybridMultilevel"/>
    <w:tmpl w:val="A3BCDAF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2CED"/>
    <w:multiLevelType w:val="hybridMultilevel"/>
    <w:tmpl w:val="7482208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7B87"/>
    <w:multiLevelType w:val="hybridMultilevel"/>
    <w:tmpl w:val="892E4BD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501C"/>
    <w:multiLevelType w:val="hybridMultilevel"/>
    <w:tmpl w:val="13947A4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5ECA"/>
    <w:multiLevelType w:val="hybridMultilevel"/>
    <w:tmpl w:val="3BCC676E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372"/>
    <w:multiLevelType w:val="hybridMultilevel"/>
    <w:tmpl w:val="DB84F9E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E7ED1"/>
    <w:multiLevelType w:val="hybridMultilevel"/>
    <w:tmpl w:val="D67E5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31541"/>
    <w:multiLevelType w:val="hybridMultilevel"/>
    <w:tmpl w:val="748EF71C"/>
    <w:lvl w:ilvl="0" w:tplc="701A2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340E4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0B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AC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E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2F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E0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0C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CC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5DAA"/>
    <w:multiLevelType w:val="hybridMultilevel"/>
    <w:tmpl w:val="35CE976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266"/>
    <w:multiLevelType w:val="hybridMultilevel"/>
    <w:tmpl w:val="146E100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8A2"/>
    <w:multiLevelType w:val="hybridMultilevel"/>
    <w:tmpl w:val="2730EA38"/>
    <w:lvl w:ilvl="0" w:tplc="AAEA8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D220B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E7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1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2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1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AD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9A1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C3933"/>
    <w:multiLevelType w:val="hybridMultilevel"/>
    <w:tmpl w:val="20081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42F6"/>
    <w:multiLevelType w:val="hybridMultilevel"/>
    <w:tmpl w:val="194A9FE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33097"/>
    <w:multiLevelType w:val="hybridMultilevel"/>
    <w:tmpl w:val="7B3C1764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25376"/>
    <w:multiLevelType w:val="hybridMultilevel"/>
    <w:tmpl w:val="34CAB3FC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64CD"/>
    <w:multiLevelType w:val="hybridMultilevel"/>
    <w:tmpl w:val="AB64A52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4F192D5F"/>
    <w:multiLevelType w:val="hybridMultilevel"/>
    <w:tmpl w:val="1CC28E00"/>
    <w:lvl w:ilvl="0" w:tplc="94D6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4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A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43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0E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43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4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C4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8C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00F6A"/>
    <w:multiLevelType w:val="hybridMultilevel"/>
    <w:tmpl w:val="F53ED8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71856"/>
    <w:multiLevelType w:val="hybridMultilevel"/>
    <w:tmpl w:val="9E50DDF8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730F3D"/>
    <w:multiLevelType w:val="hybridMultilevel"/>
    <w:tmpl w:val="9D96FE74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B409B"/>
    <w:multiLevelType w:val="hybridMultilevel"/>
    <w:tmpl w:val="731ED132"/>
    <w:lvl w:ilvl="0" w:tplc="C19E62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85B55CA"/>
    <w:multiLevelType w:val="hybridMultilevel"/>
    <w:tmpl w:val="EC9A7B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06C87"/>
    <w:multiLevelType w:val="hybridMultilevel"/>
    <w:tmpl w:val="A58A380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70B"/>
    <w:multiLevelType w:val="hybridMultilevel"/>
    <w:tmpl w:val="2730EA38"/>
    <w:lvl w:ilvl="0" w:tplc="4FE2F5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9DDC"/>
      </w:rPr>
    </w:lvl>
    <w:lvl w:ilvl="1" w:tplc="92962DD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66CB2F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5B566136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D964768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561CE4C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15ED5C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99E713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CCA68EAA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1F36986"/>
    <w:multiLevelType w:val="hybridMultilevel"/>
    <w:tmpl w:val="4BEC264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36A27BD"/>
    <w:multiLevelType w:val="hybridMultilevel"/>
    <w:tmpl w:val="4ACAA490"/>
    <w:lvl w:ilvl="0" w:tplc="94A8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A2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8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E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6E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5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C1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D4ECC"/>
    <w:multiLevelType w:val="hybridMultilevel"/>
    <w:tmpl w:val="90905174"/>
    <w:lvl w:ilvl="0" w:tplc="C19E62A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6A686D1D"/>
    <w:multiLevelType w:val="hybridMultilevel"/>
    <w:tmpl w:val="7CCC05D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126D1"/>
    <w:multiLevelType w:val="hybridMultilevel"/>
    <w:tmpl w:val="2730EA38"/>
    <w:lvl w:ilvl="0" w:tplc="C3542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448AB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2B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3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26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46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7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49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F23BF"/>
    <w:multiLevelType w:val="hybridMultilevel"/>
    <w:tmpl w:val="2F58BDEC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D66C2"/>
    <w:multiLevelType w:val="hybridMultilevel"/>
    <w:tmpl w:val="E1088DD8"/>
    <w:lvl w:ilvl="0" w:tplc="C19E62A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009DDC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 w15:restartNumberingAfterBreak="0">
    <w:nsid w:val="6FB67A09"/>
    <w:multiLevelType w:val="hybridMultilevel"/>
    <w:tmpl w:val="14901694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C46AB"/>
    <w:multiLevelType w:val="hybridMultilevel"/>
    <w:tmpl w:val="C5E0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755D6"/>
    <w:multiLevelType w:val="hybridMultilevel"/>
    <w:tmpl w:val="55CAA1D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76F2D"/>
    <w:multiLevelType w:val="hybridMultilevel"/>
    <w:tmpl w:val="AEA22D94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80781">
    <w:abstractNumId w:val="30"/>
  </w:num>
  <w:num w:numId="2" w16cid:durableId="1983390509">
    <w:abstractNumId w:val="29"/>
  </w:num>
  <w:num w:numId="3" w16cid:durableId="979454995">
    <w:abstractNumId w:val="1"/>
  </w:num>
  <w:num w:numId="4" w16cid:durableId="869495059">
    <w:abstractNumId w:val="18"/>
  </w:num>
  <w:num w:numId="5" w16cid:durableId="935985680">
    <w:abstractNumId w:val="4"/>
  </w:num>
  <w:num w:numId="6" w16cid:durableId="1581983720">
    <w:abstractNumId w:val="25"/>
  </w:num>
  <w:num w:numId="7" w16cid:durableId="1586181125">
    <w:abstractNumId w:val="38"/>
  </w:num>
  <w:num w:numId="8" w16cid:durableId="150148664">
    <w:abstractNumId w:val="5"/>
  </w:num>
  <w:num w:numId="9" w16cid:durableId="1503350429">
    <w:abstractNumId w:val="17"/>
  </w:num>
  <w:num w:numId="10" w16cid:durableId="176505267">
    <w:abstractNumId w:val="39"/>
  </w:num>
  <w:num w:numId="11" w16cid:durableId="1910530565">
    <w:abstractNumId w:val="9"/>
  </w:num>
  <w:num w:numId="12" w16cid:durableId="270089025">
    <w:abstractNumId w:val="19"/>
  </w:num>
  <w:num w:numId="13" w16cid:durableId="1001547707">
    <w:abstractNumId w:val="36"/>
  </w:num>
  <w:num w:numId="14" w16cid:durableId="1119907754">
    <w:abstractNumId w:val="23"/>
  </w:num>
  <w:num w:numId="15" w16cid:durableId="455680698">
    <w:abstractNumId w:val="24"/>
  </w:num>
  <w:num w:numId="16" w16cid:durableId="223024514">
    <w:abstractNumId w:val="6"/>
  </w:num>
  <w:num w:numId="17" w16cid:durableId="1054044609">
    <w:abstractNumId w:val="8"/>
  </w:num>
  <w:num w:numId="18" w16cid:durableId="689720943">
    <w:abstractNumId w:val="13"/>
  </w:num>
  <w:num w:numId="19" w16cid:durableId="1312521259">
    <w:abstractNumId w:val="2"/>
  </w:num>
  <w:num w:numId="20" w16cid:durableId="1886942901">
    <w:abstractNumId w:val="26"/>
  </w:num>
  <w:num w:numId="21" w16cid:durableId="1036931379">
    <w:abstractNumId w:val="34"/>
  </w:num>
  <w:num w:numId="22" w16cid:durableId="1592082793">
    <w:abstractNumId w:val="27"/>
  </w:num>
  <w:num w:numId="23" w16cid:durableId="226301153">
    <w:abstractNumId w:val="14"/>
  </w:num>
  <w:num w:numId="24" w16cid:durableId="1340037480">
    <w:abstractNumId w:val="11"/>
  </w:num>
  <w:num w:numId="25" w16cid:durableId="520776147">
    <w:abstractNumId w:val="7"/>
  </w:num>
  <w:num w:numId="26" w16cid:durableId="1376076253">
    <w:abstractNumId w:val="22"/>
  </w:num>
  <w:num w:numId="27" w16cid:durableId="2107532380">
    <w:abstractNumId w:val="32"/>
  </w:num>
  <w:num w:numId="28" w16cid:durableId="1324354868">
    <w:abstractNumId w:val="10"/>
  </w:num>
  <w:num w:numId="29" w16cid:durableId="917832024">
    <w:abstractNumId w:val="16"/>
  </w:num>
  <w:num w:numId="30" w16cid:durableId="575017891">
    <w:abstractNumId w:val="3"/>
  </w:num>
  <w:num w:numId="31" w16cid:durableId="1791048748">
    <w:abstractNumId w:val="21"/>
  </w:num>
  <w:num w:numId="32" w16cid:durableId="1786459070">
    <w:abstractNumId w:val="28"/>
  </w:num>
  <w:num w:numId="33" w16cid:durableId="971128890">
    <w:abstractNumId w:val="12"/>
  </w:num>
  <w:num w:numId="34" w16cid:durableId="1837302886">
    <w:abstractNumId w:val="33"/>
  </w:num>
  <w:num w:numId="35" w16cid:durableId="1380787796">
    <w:abstractNumId w:val="15"/>
  </w:num>
  <w:num w:numId="36" w16cid:durableId="2087878050">
    <w:abstractNumId w:val="37"/>
  </w:num>
  <w:num w:numId="37" w16cid:durableId="112863963">
    <w:abstractNumId w:val="0"/>
  </w:num>
  <w:num w:numId="38" w16cid:durableId="788626828">
    <w:abstractNumId w:val="20"/>
  </w:num>
  <w:num w:numId="39" w16cid:durableId="586033769">
    <w:abstractNumId w:val="31"/>
  </w:num>
  <w:num w:numId="40" w16cid:durableId="19958405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6"/>
    <w:rsid w:val="00010785"/>
    <w:rsid w:val="00034ECF"/>
    <w:rsid w:val="00044030"/>
    <w:rsid w:val="00053F6F"/>
    <w:rsid w:val="00056E19"/>
    <w:rsid w:val="000609D2"/>
    <w:rsid w:val="000646CB"/>
    <w:rsid w:val="000778BA"/>
    <w:rsid w:val="00090E66"/>
    <w:rsid w:val="000A2C11"/>
    <w:rsid w:val="000B23A6"/>
    <w:rsid w:val="000C233B"/>
    <w:rsid w:val="000C791C"/>
    <w:rsid w:val="000D0928"/>
    <w:rsid w:val="000E1A5A"/>
    <w:rsid w:val="000F68A1"/>
    <w:rsid w:val="00103F4D"/>
    <w:rsid w:val="0011179A"/>
    <w:rsid w:val="001137B3"/>
    <w:rsid w:val="00131302"/>
    <w:rsid w:val="0013235C"/>
    <w:rsid w:val="0015461A"/>
    <w:rsid w:val="0015464B"/>
    <w:rsid w:val="00155F08"/>
    <w:rsid w:val="00164245"/>
    <w:rsid w:val="00172F9E"/>
    <w:rsid w:val="00175E33"/>
    <w:rsid w:val="00181E2A"/>
    <w:rsid w:val="00190BE3"/>
    <w:rsid w:val="00196C06"/>
    <w:rsid w:val="001A0F67"/>
    <w:rsid w:val="001B0729"/>
    <w:rsid w:val="001B5934"/>
    <w:rsid w:val="001D2918"/>
    <w:rsid w:val="001D4754"/>
    <w:rsid w:val="001E28B5"/>
    <w:rsid w:val="001E4ACB"/>
    <w:rsid w:val="001F0630"/>
    <w:rsid w:val="001F144C"/>
    <w:rsid w:val="00220081"/>
    <w:rsid w:val="0022535D"/>
    <w:rsid w:val="002265F5"/>
    <w:rsid w:val="002304CB"/>
    <w:rsid w:val="00230627"/>
    <w:rsid w:val="00233C76"/>
    <w:rsid w:val="00235201"/>
    <w:rsid w:val="00240A7D"/>
    <w:rsid w:val="00240D53"/>
    <w:rsid w:val="00241D4E"/>
    <w:rsid w:val="002428CA"/>
    <w:rsid w:val="002477A4"/>
    <w:rsid w:val="002516FE"/>
    <w:rsid w:val="00256C8C"/>
    <w:rsid w:val="00256E22"/>
    <w:rsid w:val="0027202C"/>
    <w:rsid w:val="0027660F"/>
    <w:rsid w:val="0028000F"/>
    <w:rsid w:val="00280ABE"/>
    <w:rsid w:val="00283B73"/>
    <w:rsid w:val="00286D65"/>
    <w:rsid w:val="002A45E5"/>
    <w:rsid w:val="002B76AA"/>
    <w:rsid w:val="002C0686"/>
    <w:rsid w:val="002C136E"/>
    <w:rsid w:val="002C201E"/>
    <w:rsid w:val="002C4345"/>
    <w:rsid w:val="002F2C02"/>
    <w:rsid w:val="00300AFD"/>
    <w:rsid w:val="00302FC2"/>
    <w:rsid w:val="00307162"/>
    <w:rsid w:val="00314A8F"/>
    <w:rsid w:val="00330843"/>
    <w:rsid w:val="00340372"/>
    <w:rsid w:val="00347DBA"/>
    <w:rsid w:val="00347F49"/>
    <w:rsid w:val="00351399"/>
    <w:rsid w:val="00353797"/>
    <w:rsid w:val="00354962"/>
    <w:rsid w:val="00365D58"/>
    <w:rsid w:val="00370ADA"/>
    <w:rsid w:val="003715ED"/>
    <w:rsid w:val="00377DE4"/>
    <w:rsid w:val="00384427"/>
    <w:rsid w:val="00385545"/>
    <w:rsid w:val="00387AA1"/>
    <w:rsid w:val="003944A2"/>
    <w:rsid w:val="00394D3C"/>
    <w:rsid w:val="003B27EC"/>
    <w:rsid w:val="003B6183"/>
    <w:rsid w:val="003C5C47"/>
    <w:rsid w:val="003C67DF"/>
    <w:rsid w:val="003E30ED"/>
    <w:rsid w:val="003F09D7"/>
    <w:rsid w:val="003F29BC"/>
    <w:rsid w:val="003F6EE6"/>
    <w:rsid w:val="00415767"/>
    <w:rsid w:val="004174CA"/>
    <w:rsid w:val="00422C6F"/>
    <w:rsid w:val="00423744"/>
    <w:rsid w:val="00427808"/>
    <w:rsid w:val="00427C37"/>
    <w:rsid w:val="004316F9"/>
    <w:rsid w:val="00434AEC"/>
    <w:rsid w:val="00447D9C"/>
    <w:rsid w:val="00452574"/>
    <w:rsid w:val="00474B34"/>
    <w:rsid w:val="00475EC8"/>
    <w:rsid w:val="00480B42"/>
    <w:rsid w:val="004810BE"/>
    <w:rsid w:val="00481F6C"/>
    <w:rsid w:val="0048439C"/>
    <w:rsid w:val="00484403"/>
    <w:rsid w:val="00487BA6"/>
    <w:rsid w:val="00495722"/>
    <w:rsid w:val="004979C9"/>
    <w:rsid w:val="004A6544"/>
    <w:rsid w:val="004B35A5"/>
    <w:rsid w:val="004B7623"/>
    <w:rsid w:val="004E7F94"/>
    <w:rsid w:val="004F72E3"/>
    <w:rsid w:val="00511F25"/>
    <w:rsid w:val="005153F9"/>
    <w:rsid w:val="00520B2B"/>
    <w:rsid w:val="005256EC"/>
    <w:rsid w:val="00540D83"/>
    <w:rsid w:val="00545BE6"/>
    <w:rsid w:val="0054796D"/>
    <w:rsid w:val="005517EC"/>
    <w:rsid w:val="005616E4"/>
    <w:rsid w:val="0056308E"/>
    <w:rsid w:val="005665FC"/>
    <w:rsid w:val="00571B5F"/>
    <w:rsid w:val="00582ECD"/>
    <w:rsid w:val="005A4EE0"/>
    <w:rsid w:val="005A54DB"/>
    <w:rsid w:val="005B284B"/>
    <w:rsid w:val="005C797F"/>
    <w:rsid w:val="005D408E"/>
    <w:rsid w:val="005D637C"/>
    <w:rsid w:val="005E2F80"/>
    <w:rsid w:val="005E3046"/>
    <w:rsid w:val="00605225"/>
    <w:rsid w:val="006111B5"/>
    <w:rsid w:val="00632C2C"/>
    <w:rsid w:val="00633648"/>
    <w:rsid w:val="00634C3C"/>
    <w:rsid w:val="006375D4"/>
    <w:rsid w:val="00644436"/>
    <w:rsid w:val="0064701B"/>
    <w:rsid w:val="0065709B"/>
    <w:rsid w:val="006608CF"/>
    <w:rsid w:val="006755A1"/>
    <w:rsid w:val="00676DB9"/>
    <w:rsid w:val="00676FD1"/>
    <w:rsid w:val="0069063C"/>
    <w:rsid w:val="006911A1"/>
    <w:rsid w:val="00697C9E"/>
    <w:rsid w:val="00697CBC"/>
    <w:rsid w:val="006A5190"/>
    <w:rsid w:val="006A5902"/>
    <w:rsid w:val="006A6729"/>
    <w:rsid w:val="006C170D"/>
    <w:rsid w:val="006C1E82"/>
    <w:rsid w:val="006C6838"/>
    <w:rsid w:val="006D4645"/>
    <w:rsid w:val="006D7ACF"/>
    <w:rsid w:val="006E2D5E"/>
    <w:rsid w:val="006E4A97"/>
    <w:rsid w:val="006E556E"/>
    <w:rsid w:val="006F1E35"/>
    <w:rsid w:val="006F524B"/>
    <w:rsid w:val="007168B2"/>
    <w:rsid w:val="0072493A"/>
    <w:rsid w:val="00724B81"/>
    <w:rsid w:val="00725395"/>
    <w:rsid w:val="00727831"/>
    <w:rsid w:val="007334FB"/>
    <w:rsid w:val="00735308"/>
    <w:rsid w:val="00747840"/>
    <w:rsid w:val="00756472"/>
    <w:rsid w:val="007614E6"/>
    <w:rsid w:val="00765530"/>
    <w:rsid w:val="00770319"/>
    <w:rsid w:val="0077243D"/>
    <w:rsid w:val="007751DF"/>
    <w:rsid w:val="007779CB"/>
    <w:rsid w:val="00781E59"/>
    <w:rsid w:val="0078566B"/>
    <w:rsid w:val="00787CCB"/>
    <w:rsid w:val="00790059"/>
    <w:rsid w:val="00791543"/>
    <w:rsid w:val="00792C08"/>
    <w:rsid w:val="007A554E"/>
    <w:rsid w:val="007A7646"/>
    <w:rsid w:val="007A7A66"/>
    <w:rsid w:val="007B3FED"/>
    <w:rsid w:val="007B5C85"/>
    <w:rsid w:val="007C3882"/>
    <w:rsid w:val="007D1854"/>
    <w:rsid w:val="007F5FA8"/>
    <w:rsid w:val="00822F87"/>
    <w:rsid w:val="00823C74"/>
    <w:rsid w:val="00843050"/>
    <w:rsid w:val="00847A3F"/>
    <w:rsid w:val="00856C43"/>
    <w:rsid w:val="00856CB5"/>
    <w:rsid w:val="00872088"/>
    <w:rsid w:val="00877100"/>
    <w:rsid w:val="008904F9"/>
    <w:rsid w:val="00894119"/>
    <w:rsid w:val="008B270A"/>
    <w:rsid w:val="008B27D2"/>
    <w:rsid w:val="008B6FC8"/>
    <w:rsid w:val="008C1CF8"/>
    <w:rsid w:val="008D1B6E"/>
    <w:rsid w:val="008D50C5"/>
    <w:rsid w:val="008D6E70"/>
    <w:rsid w:val="008E0C4E"/>
    <w:rsid w:val="008F0292"/>
    <w:rsid w:val="008F3E86"/>
    <w:rsid w:val="009002F2"/>
    <w:rsid w:val="0092211D"/>
    <w:rsid w:val="0092644F"/>
    <w:rsid w:val="009323C6"/>
    <w:rsid w:val="00934563"/>
    <w:rsid w:val="00953287"/>
    <w:rsid w:val="00953E54"/>
    <w:rsid w:val="00970651"/>
    <w:rsid w:val="009728B7"/>
    <w:rsid w:val="00973182"/>
    <w:rsid w:val="00973AE3"/>
    <w:rsid w:val="009771B0"/>
    <w:rsid w:val="00985017"/>
    <w:rsid w:val="009911E4"/>
    <w:rsid w:val="00997DBB"/>
    <w:rsid w:val="009A1AA8"/>
    <w:rsid w:val="009B4325"/>
    <w:rsid w:val="009B628F"/>
    <w:rsid w:val="009C2345"/>
    <w:rsid w:val="009E20F4"/>
    <w:rsid w:val="009E23CC"/>
    <w:rsid w:val="009F37D0"/>
    <w:rsid w:val="009F66A4"/>
    <w:rsid w:val="00A25269"/>
    <w:rsid w:val="00A309B0"/>
    <w:rsid w:val="00A319F6"/>
    <w:rsid w:val="00A34621"/>
    <w:rsid w:val="00A36300"/>
    <w:rsid w:val="00A422FE"/>
    <w:rsid w:val="00A42AE3"/>
    <w:rsid w:val="00A46115"/>
    <w:rsid w:val="00A53175"/>
    <w:rsid w:val="00A61714"/>
    <w:rsid w:val="00A62423"/>
    <w:rsid w:val="00A640BD"/>
    <w:rsid w:val="00A66B61"/>
    <w:rsid w:val="00A71DA1"/>
    <w:rsid w:val="00A73E69"/>
    <w:rsid w:val="00A73F53"/>
    <w:rsid w:val="00A84EB1"/>
    <w:rsid w:val="00A93938"/>
    <w:rsid w:val="00A94890"/>
    <w:rsid w:val="00AB2BC6"/>
    <w:rsid w:val="00AC6037"/>
    <w:rsid w:val="00AC6943"/>
    <w:rsid w:val="00B20480"/>
    <w:rsid w:val="00B25ABA"/>
    <w:rsid w:val="00B25F5D"/>
    <w:rsid w:val="00B33C7A"/>
    <w:rsid w:val="00B33F6C"/>
    <w:rsid w:val="00B44325"/>
    <w:rsid w:val="00B544B6"/>
    <w:rsid w:val="00B6187C"/>
    <w:rsid w:val="00B7186C"/>
    <w:rsid w:val="00B80470"/>
    <w:rsid w:val="00B84721"/>
    <w:rsid w:val="00B922BB"/>
    <w:rsid w:val="00BA0C86"/>
    <w:rsid w:val="00BA3FA3"/>
    <w:rsid w:val="00BA7A1E"/>
    <w:rsid w:val="00BB3AFF"/>
    <w:rsid w:val="00BB5EDF"/>
    <w:rsid w:val="00BB7316"/>
    <w:rsid w:val="00BC0B11"/>
    <w:rsid w:val="00BC1498"/>
    <w:rsid w:val="00BD692E"/>
    <w:rsid w:val="00BE45B9"/>
    <w:rsid w:val="00BF23BD"/>
    <w:rsid w:val="00C0152F"/>
    <w:rsid w:val="00C04546"/>
    <w:rsid w:val="00C06E7B"/>
    <w:rsid w:val="00C212E3"/>
    <w:rsid w:val="00C22D99"/>
    <w:rsid w:val="00C23894"/>
    <w:rsid w:val="00C31DF5"/>
    <w:rsid w:val="00C333B2"/>
    <w:rsid w:val="00C42F32"/>
    <w:rsid w:val="00C50D13"/>
    <w:rsid w:val="00C566E2"/>
    <w:rsid w:val="00C85A9C"/>
    <w:rsid w:val="00C958F5"/>
    <w:rsid w:val="00CA06E4"/>
    <w:rsid w:val="00CA39B7"/>
    <w:rsid w:val="00CA5CC1"/>
    <w:rsid w:val="00CB0C37"/>
    <w:rsid w:val="00CB3BF0"/>
    <w:rsid w:val="00CC13CB"/>
    <w:rsid w:val="00CD0DF0"/>
    <w:rsid w:val="00CD4E88"/>
    <w:rsid w:val="00CD5257"/>
    <w:rsid w:val="00CE7890"/>
    <w:rsid w:val="00CF7433"/>
    <w:rsid w:val="00CF7825"/>
    <w:rsid w:val="00D12F77"/>
    <w:rsid w:val="00D15777"/>
    <w:rsid w:val="00D15846"/>
    <w:rsid w:val="00D21B4F"/>
    <w:rsid w:val="00D23E01"/>
    <w:rsid w:val="00D248B9"/>
    <w:rsid w:val="00D269A4"/>
    <w:rsid w:val="00D4190A"/>
    <w:rsid w:val="00D43D17"/>
    <w:rsid w:val="00D60C97"/>
    <w:rsid w:val="00D7293E"/>
    <w:rsid w:val="00D80A6E"/>
    <w:rsid w:val="00D82B86"/>
    <w:rsid w:val="00D851B6"/>
    <w:rsid w:val="00D8619E"/>
    <w:rsid w:val="00D86235"/>
    <w:rsid w:val="00D87511"/>
    <w:rsid w:val="00D923EB"/>
    <w:rsid w:val="00D96BCD"/>
    <w:rsid w:val="00DB0E47"/>
    <w:rsid w:val="00DB2A7E"/>
    <w:rsid w:val="00DB62DF"/>
    <w:rsid w:val="00DB6C42"/>
    <w:rsid w:val="00DC33F9"/>
    <w:rsid w:val="00DD0D13"/>
    <w:rsid w:val="00DF25BA"/>
    <w:rsid w:val="00DF4A15"/>
    <w:rsid w:val="00E1214E"/>
    <w:rsid w:val="00E21519"/>
    <w:rsid w:val="00E3424A"/>
    <w:rsid w:val="00E35A6B"/>
    <w:rsid w:val="00E3749F"/>
    <w:rsid w:val="00E45EBE"/>
    <w:rsid w:val="00E610EB"/>
    <w:rsid w:val="00E64314"/>
    <w:rsid w:val="00E67235"/>
    <w:rsid w:val="00E71659"/>
    <w:rsid w:val="00E82C13"/>
    <w:rsid w:val="00E86274"/>
    <w:rsid w:val="00E92593"/>
    <w:rsid w:val="00EA2FFF"/>
    <w:rsid w:val="00EA30A1"/>
    <w:rsid w:val="00EA6FF4"/>
    <w:rsid w:val="00EB643F"/>
    <w:rsid w:val="00EB6B54"/>
    <w:rsid w:val="00EB79C4"/>
    <w:rsid w:val="00EC29D5"/>
    <w:rsid w:val="00EC3BB2"/>
    <w:rsid w:val="00EC4D01"/>
    <w:rsid w:val="00EC5B8F"/>
    <w:rsid w:val="00EC6FD1"/>
    <w:rsid w:val="00EC7FEF"/>
    <w:rsid w:val="00ED2D58"/>
    <w:rsid w:val="00ED6423"/>
    <w:rsid w:val="00EE2211"/>
    <w:rsid w:val="00EE6B2D"/>
    <w:rsid w:val="00EE7ABC"/>
    <w:rsid w:val="00EF03E7"/>
    <w:rsid w:val="00EF2A04"/>
    <w:rsid w:val="00EF4B97"/>
    <w:rsid w:val="00EF7900"/>
    <w:rsid w:val="00F00309"/>
    <w:rsid w:val="00F06C63"/>
    <w:rsid w:val="00F12AB0"/>
    <w:rsid w:val="00F2433C"/>
    <w:rsid w:val="00F24753"/>
    <w:rsid w:val="00F2764E"/>
    <w:rsid w:val="00F31E9D"/>
    <w:rsid w:val="00F33362"/>
    <w:rsid w:val="00F42379"/>
    <w:rsid w:val="00F52EA9"/>
    <w:rsid w:val="00F6446F"/>
    <w:rsid w:val="00F707D2"/>
    <w:rsid w:val="00F76499"/>
    <w:rsid w:val="00F76CF2"/>
    <w:rsid w:val="00F92AC4"/>
    <w:rsid w:val="00FA0F0D"/>
    <w:rsid w:val="00FA2531"/>
    <w:rsid w:val="00FA27E3"/>
    <w:rsid w:val="00FA4FD0"/>
    <w:rsid w:val="00FA5758"/>
    <w:rsid w:val="00FB194A"/>
    <w:rsid w:val="00FB5654"/>
    <w:rsid w:val="00FB6ECB"/>
    <w:rsid w:val="00FB773F"/>
    <w:rsid w:val="00FC3A40"/>
    <w:rsid w:val="00FC526E"/>
    <w:rsid w:val="00FC54A2"/>
    <w:rsid w:val="00FC5EE8"/>
    <w:rsid w:val="00FD6E42"/>
    <w:rsid w:val="00FD77BC"/>
    <w:rsid w:val="00FE22D4"/>
    <w:rsid w:val="00FE3980"/>
    <w:rsid w:val="00FE66D8"/>
    <w:rsid w:val="02260F17"/>
    <w:rsid w:val="040E194F"/>
    <w:rsid w:val="042F2C9B"/>
    <w:rsid w:val="04B9C7D9"/>
    <w:rsid w:val="0CD298A8"/>
    <w:rsid w:val="0EE2C79D"/>
    <w:rsid w:val="1ED7A3AE"/>
    <w:rsid w:val="221CB668"/>
    <w:rsid w:val="22673AF5"/>
    <w:rsid w:val="22FC48CD"/>
    <w:rsid w:val="25540D90"/>
    <w:rsid w:val="29799DFA"/>
    <w:rsid w:val="3101B674"/>
    <w:rsid w:val="346DC621"/>
    <w:rsid w:val="371EDF34"/>
    <w:rsid w:val="3B2340F3"/>
    <w:rsid w:val="3C6C89FE"/>
    <w:rsid w:val="3CC24509"/>
    <w:rsid w:val="3D5479F7"/>
    <w:rsid w:val="4309F77B"/>
    <w:rsid w:val="43906874"/>
    <w:rsid w:val="444DA549"/>
    <w:rsid w:val="48B6760E"/>
    <w:rsid w:val="497C4614"/>
    <w:rsid w:val="49D17F91"/>
    <w:rsid w:val="4ADD3EAA"/>
    <w:rsid w:val="54E4569C"/>
    <w:rsid w:val="58F691F4"/>
    <w:rsid w:val="5E2366A3"/>
    <w:rsid w:val="5E8AFE1D"/>
    <w:rsid w:val="64D141F5"/>
    <w:rsid w:val="6720EE69"/>
    <w:rsid w:val="68F73B96"/>
    <w:rsid w:val="69A38855"/>
    <w:rsid w:val="69FC6918"/>
    <w:rsid w:val="6A59DC3D"/>
    <w:rsid w:val="7515A867"/>
    <w:rsid w:val="76C25B3B"/>
    <w:rsid w:val="7A9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3F8254"/>
  <w15:chartTrackingRefBased/>
  <w15:docId w15:val="{38A56D15-EA7F-4554-B4F3-E0CEDFB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B7316"/>
    <w:pPr>
      <w:spacing w:before="228"/>
      <w:ind w:left="22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7316"/>
    <w:pPr>
      <w:ind w:left="145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316"/>
    <w:rPr>
      <w:rFonts w:ascii="Arial" w:eastAsia="Arial" w:hAnsi="Arial" w:cs="Arial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16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16"/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B7316"/>
    <w:rPr>
      <w:rFonts w:ascii="Arial" w:eastAsia="Arial" w:hAnsi="Arial" w:cs="Arial"/>
      <w:b/>
      <w:bCs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B7316"/>
    <w:pPr>
      <w:spacing w:before="16"/>
      <w:ind w:left="1458" w:hanging="360"/>
    </w:pPr>
  </w:style>
  <w:style w:type="paragraph" w:customStyle="1" w:styleId="TableParagraph">
    <w:name w:val="Table Paragraph"/>
    <w:basedOn w:val="Normal"/>
    <w:uiPriority w:val="1"/>
    <w:qFormat/>
    <w:rsid w:val="009002F2"/>
    <w:pPr>
      <w:ind w:left="832"/>
    </w:pPr>
  </w:style>
  <w:style w:type="table" w:styleId="TableGrid">
    <w:name w:val="Table Grid"/>
    <w:basedOn w:val="TableNormal"/>
    <w:uiPriority w:val="39"/>
    <w:rsid w:val="0063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E22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756472"/>
    <w:pPr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cf01">
    <w:name w:val="cf01"/>
    <w:basedOn w:val="DefaultParagraphFont"/>
    <w:rsid w:val="00F6446F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850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9CDC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edd977-bf2d-4e6f-810f-a84e52045717">
      <UserInfo>
        <DisplayName>Jenny Thompson</DisplayName>
        <AccountId>4080</AccountId>
        <AccountType/>
      </UserInfo>
      <UserInfo>
        <DisplayName>Antonio Longo</DisplayName>
        <AccountId>1916</AccountId>
        <AccountType/>
      </UserInfo>
      <UserInfo>
        <DisplayName>Mike Miller</DisplayName>
        <AccountId>70</AccountId>
        <AccountType/>
      </UserInfo>
      <UserInfo>
        <DisplayName>Robyn Lewis</DisplayName>
        <AccountId>7761</AccountId>
        <AccountType/>
      </UserInfo>
      <UserInfo>
        <DisplayName>Erin Pratley</DisplayName>
        <AccountId>6139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A4322127BA24F82203D80AEC7F6C2" ma:contentTypeVersion="14" ma:contentTypeDescription="Create a new document." ma:contentTypeScope="" ma:versionID="f423452223a9eef44917b0b5fce29ac7">
  <xsd:schema xmlns:xsd="http://www.w3.org/2001/XMLSchema" xmlns:xs="http://www.w3.org/2001/XMLSchema" xmlns:p="http://schemas.microsoft.com/office/2006/metadata/properties" xmlns:ns2="a37afc77-f776-44f2-b4f5-f431d767de0f" xmlns:ns3="38edd977-bf2d-4e6f-810f-a84e52045717" targetNamespace="http://schemas.microsoft.com/office/2006/metadata/properties" ma:root="true" ma:fieldsID="4eb7f7789f3d54e1e6c93c4dcc082203" ns2:_="" ns3:_="">
    <xsd:import namespace="a37afc77-f776-44f2-b4f5-f431d767de0f"/>
    <xsd:import namespace="38edd977-bf2d-4e6f-810f-a84e52045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afc77-f776-44f2-b4f5-f431d767d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977-bf2d-4e6f-810f-a84e52045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B2C4-748C-4DB7-B59E-75B798CBDD42}">
  <ds:schemaRefs>
    <ds:schemaRef ds:uri="http://schemas.microsoft.com/office/2006/metadata/properties"/>
    <ds:schemaRef ds:uri="http://schemas.microsoft.com/office/infopath/2007/PartnerControls"/>
    <ds:schemaRef ds:uri="38edd977-bf2d-4e6f-810f-a84e52045717"/>
  </ds:schemaRefs>
</ds:datastoreItem>
</file>

<file path=customXml/itemProps2.xml><?xml version="1.0" encoding="utf-8"?>
<ds:datastoreItem xmlns:ds="http://schemas.openxmlformats.org/officeDocument/2006/customXml" ds:itemID="{F7F824E6-F669-4F47-9381-0D3496C35F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C79801-1D45-46B1-A6B9-A99B7F5FF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BC84F-9CC9-4891-B66C-0A92E76D1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afc77-f776-44f2-b4f5-f431d767de0f"/>
    <ds:schemaRef ds:uri="38edd977-bf2d-4e6f-810f-a84e52045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bf9bbc-be8c-4eb3-bb18-b7910154a096}" enabled="0" method="" siteId="{56bf9bbc-be8c-4eb3-bb18-b7910154a0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Umberto Bosco</cp:lastModifiedBy>
  <cp:revision>9</cp:revision>
  <dcterms:created xsi:type="dcterms:W3CDTF">2025-09-18T10:48:00Z</dcterms:created>
  <dcterms:modified xsi:type="dcterms:W3CDTF">2025-09-18T15:16:00Z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0x0101002F6A4322127BA24F82203D80AEC7F6C2</vt:lpwstr>
  </property>
</Properties>
</file>